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6185" w:rsidRPr="000A426E" w:rsidRDefault="005B6185" w:rsidP="005B6185">
      <w:pPr>
        <w:jc w:val="center"/>
        <w:rPr>
          <w:rFonts w:ascii="Bahnschrift Light SemiCondensed" w:hAnsi="Bahnschrift Light SemiCondensed"/>
          <w:sz w:val="40"/>
          <w:szCs w:val="36"/>
        </w:rPr>
      </w:pPr>
      <w:r w:rsidRPr="00F93B1A">
        <w:rPr>
          <w:rFonts w:ascii="Bahnschrift Light SemiCondensed" w:hAnsi="Bahnschrift Light SemiCondensed"/>
          <w:noProof/>
          <w:sz w:val="28"/>
        </w:rPr>
        <w:drawing>
          <wp:anchor distT="0" distB="0" distL="114300" distR="114300" simplePos="0" relativeHeight="251665408" behindDoc="0" locked="0" layoutInCell="1" allowOverlap="1" wp14:anchorId="383178AF" wp14:editId="5CEF97DB">
            <wp:simplePos x="0" y="0"/>
            <wp:positionH relativeFrom="column">
              <wp:posOffset>-332105</wp:posOffset>
            </wp:positionH>
            <wp:positionV relativeFrom="paragraph">
              <wp:posOffset>-226234</wp:posOffset>
            </wp:positionV>
            <wp:extent cx="905733" cy="1186459"/>
            <wp:effectExtent l="0" t="0" r="8890" b="0"/>
            <wp:wrapNone/>
            <wp:docPr id="19" name="Рисунок 19" descr="C:\Users\Home\AppData\Local\Microsoft\Windows\INetCache\Content.Word\-528314658157663945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AppData\Local\Microsoft\Windows\INetCache\Content.Word\-5283146581576639457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91" t="36694" r="35229" b="36138"/>
                    <a:stretch/>
                  </pic:blipFill>
                  <pic:spPr bwMode="auto">
                    <a:xfrm>
                      <a:off x="0" y="0"/>
                      <a:ext cx="905733" cy="118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426E">
        <w:rPr>
          <w:rFonts w:ascii="Bahnschrift Light SemiCondensed" w:hAnsi="Bahnschrift Light SemiCondensed"/>
          <w:sz w:val="40"/>
          <w:szCs w:val="36"/>
        </w:rPr>
        <w:t>Метеостанция ультразвуковая ручная МУР</w:t>
      </w:r>
    </w:p>
    <w:p w:rsidR="005B6185" w:rsidRPr="00F93B1A" w:rsidRDefault="005B6185" w:rsidP="005B6185">
      <w:pPr>
        <w:jc w:val="center"/>
        <w:rPr>
          <w:rFonts w:ascii="Bahnschrift Light SemiCondensed" w:hAnsi="Bahnschrift Light SemiCondensed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27"/>
        <w:gridCol w:w="3228"/>
      </w:tblGrid>
      <w:tr w:rsidR="005B6185" w:rsidTr="0069210A">
        <w:trPr>
          <w:trHeight w:val="7489"/>
        </w:trPr>
        <w:tc>
          <w:tcPr>
            <w:tcW w:w="6175" w:type="dxa"/>
          </w:tcPr>
          <w:p w:rsidR="005B6185" w:rsidRPr="00731FB8" w:rsidRDefault="005B6185" w:rsidP="0069210A">
            <w:pPr>
              <w:jc w:val="center"/>
              <w:rPr>
                <w:rFonts w:ascii="Bahnschrift Light SemiCondensed" w:hAnsi="Bahnschrift Light SemiCondensed"/>
                <w:b/>
                <w:sz w:val="24"/>
              </w:rPr>
            </w:pPr>
            <w:r w:rsidRPr="00731FB8">
              <w:rPr>
                <w:rFonts w:ascii="Bahnschrift Light SemiCondensed" w:hAnsi="Bahnschrift Light SemiCondensed"/>
                <w:b/>
                <w:sz w:val="24"/>
              </w:rPr>
              <w:t>Описание</w:t>
            </w:r>
          </w:p>
          <w:p w:rsidR="005B6185" w:rsidRPr="00731FB8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</w:rPr>
              <w:t>Метеостанция ультразвуковая ручная МУР</w:t>
            </w:r>
          </w:p>
          <w:p w:rsidR="005B6185" w:rsidRPr="00F15E9A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</w:rPr>
              <w:t xml:space="preserve">в режиме </w:t>
            </w:r>
            <w:r w:rsidR="005F242A">
              <w:rPr>
                <w:rFonts w:ascii="Bahnschrift Light SemiCondensed" w:hAnsi="Bahnschrift Light SemiCondensed"/>
                <w:sz w:val="24"/>
              </w:rPr>
              <w:t xml:space="preserve">реального времени </w:t>
            </w:r>
            <w:r w:rsidRPr="00731FB8">
              <w:rPr>
                <w:rFonts w:ascii="Bahnschrift Light SemiCondensed" w:hAnsi="Bahnschrift Light SemiCondensed"/>
                <w:sz w:val="24"/>
              </w:rPr>
              <w:t>измеряет скорость и направление ветра, температуру окружающей среды, атмосферн</w:t>
            </w:r>
            <w:r w:rsidR="008A5B8C">
              <w:rPr>
                <w:rFonts w:ascii="Bahnschrift Light SemiCondensed" w:hAnsi="Bahnschrift Light SemiCondensed"/>
                <w:sz w:val="24"/>
              </w:rPr>
              <w:t>ое давление и влажность воздуха</w:t>
            </w:r>
            <w:r w:rsidRPr="00731FB8">
              <w:rPr>
                <w:rFonts w:ascii="Bahnschrift Light SemiCondensed" w:hAnsi="Bahnschrift Light SemiCondensed"/>
                <w:sz w:val="24"/>
              </w:rPr>
              <w:t xml:space="preserve"> в широком диапазоне измере</w:t>
            </w:r>
            <w:r w:rsidR="007E2E49">
              <w:rPr>
                <w:rFonts w:ascii="Bahnschrift Light SemiCondensed" w:hAnsi="Bahnschrift Light SemiCondensed"/>
                <w:sz w:val="24"/>
              </w:rPr>
              <w:t>ний и с очень высокой точностью</w:t>
            </w:r>
            <w:r>
              <w:rPr>
                <w:rFonts w:ascii="Bahnschrift Light SemiCondensed" w:hAnsi="Bahnschrift Light SemiCondensed"/>
                <w:sz w:val="24"/>
              </w:rPr>
              <w:t>.</w:t>
            </w:r>
            <w:r w:rsidRPr="00F15E9A">
              <w:rPr>
                <w:rFonts w:ascii="Bahnschrift Light SemiCondensed" w:hAnsi="Bahnschrift Light SemiCondensed"/>
                <w:sz w:val="24"/>
              </w:rPr>
              <w:t xml:space="preserve"> </w:t>
            </w:r>
            <w:r>
              <w:rPr>
                <w:rFonts w:ascii="Bahnschrift Light SemiCondensed" w:hAnsi="Bahnschrift Light SemiCondensed"/>
                <w:sz w:val="24"/>
              </w:rPr>
              <w:t xml:space="preserve">Поставляется в комплекте с </w:t>
            </w:r>
            <w:r w:rsidR="005F242A">
              <w:rPr>
                <w:rFonts w:ascii="Bahnschrift Light SemiCondensed" w:hAnsi="Bahnschrift Light SemiCondensed"/>
                <w:sz w:val="24"/>
              </w:rPr>
              <w:t>штативом</w:t>
            </w:r>
            <w:r w:rsidR="000F0C3B">
              <w:rPr>
                <w:rFonts w:ascii="Bahnschrift Light SemiCondensed" w:hAnsi="Bahnschrift Light SemiCondensed"/>
                <w:sz w:val="24"/>
              </w:rPr>
              <w:t xml:space="preserve"> и программным обеспечением.</w:t>
            </w: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</w:rPr>
            </w:pP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</w:rPr>
            </w:pPr>
          </w:p>
          <w:p w:rsidR="005B6185" w:rsidRPr="00731FB8" w:rsidRDefault="005B6185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  <w:b/>
                <w:sz w:val="24"/>
              </w:rPr>
            </w:pPr>
            <w:r w:rsidRPr="00731FB8">
              <w:rPr>
                <w:rFonts w:ascii="Bahnschrift Light SemiCondensed" w:hAnsi="Bahnschrift Light SemiCondensed"/>
                <w:b/>
                <w:sz w:val="24"/>
              </w:rPr>
              <w:t>Метрологические характеристики:</w:t>
            </w:r>
          </w:p>
          <w:tbl>
            <w:tblPr>
              <w:tblW w:w="5949" w:type="dxa"/>
              <w:jc w:val="center"/>
              <w:tblLook w:val="04A0" w:firstRow="1" w:lastRow="0" w:firstColumn="1" w:lastColumn="0" w:noHBand="0" w:noVBand="1"/>
            </w:tblPr>
            <w:tblGrid>
              <w:gridCol w:w="1701"/>
              <w:gridCol w:w="1980"/>
              <w:gridCol w:w="2268"/>
            </w:tblGrid>
            <w:tr w:rsidR="005B6185" w:rsidRPr="002B42B6" w:rsidTr="0069210A">
              <w:trPr>
                <w:trHeight w:val="462"/>
                <w:tblHeader/>
                <w:jc w:val="center"/>
              </w:trPr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00000" w:themeFill="text1"/>
                  <w:vAlign w:val="center"/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Наименование </w:t>
                  </w:r>
                </w:p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параметра</w:t>
                  </w:r>
                </w:p>
              </w:tc>
              <w:tc>
                <w:tcPr>
                  <w:tcW w:w="19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00000" w:themeFill="text1"/>
                  <w:vAlign w:val="center"/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Диапазон измерений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00000" w:themeFill="text1"/>
                  <w:vAlign w:val="center"/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Погрешность</w:t>
                  </w: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 измерений</w:t>
                  </w:r>
                </w:p>
              </w:tc>
            </w:tr>
            <w:tr w:rsidR="005B6185" w:rsidRPr="002B42B6" w:rsidTr="0069210A">
              <w:trPr>
                <w:trHeight w:val="231"/>
                <w:jc w:val="center"/>
              </w:trPr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Скорость ветра</w:t>
                  </w:r>
                </w:p>
              </w:tc>
              <w:tc>
                <w:tcPr>
                  <w:tcW w:w="19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7C609B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от 0,3 до </w:t>
                  </w:r>
                  <w:r w:rsidR="007C609B">
                    <w:rPr>
                      <w:rFonts w:ascii="Bahnschrift Light SemiCondensed" w:hAnsi="Bahnschrift Light SemiCondensed" w:cs="Times New Roman"/>
                      <w:sz w:val="24"/>
                    </w:rPr>
                    <w:t>4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0 м/с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±0,3 м /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  <w:lang w:val="en-US"/>
                    </w:rPr>
                    <w:t>c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 до 10 м/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  <w:lang w:val="en-US"/>
                    </w:rPr>
                    <w:t>c</w:t>
                  </w:r>
                </w:p>
                <w:p w:rsidR="005B6185" w:rsidRPr="002B42B6" w:rsidRDefault="007C609B" w:rsidP="007C609B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3</w:t>
                  </w:r>
                  <w:r w:rsidR="005B6185"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% от 10 до 40 м/</w:t>
                  </w:r>
                  <w:r w:rsidR="005B6185" w:rsidRPr="002B42B6">
                    <w:rPr>
                      <w:rFonts w:ascii="Bahnschrift Light SemiCondensed" w:hAnsi="Bahnschrift Light SemiCondensed" w:cs="Times New Roman"/>
                      <w:sz w:val="24"/>
                      <w:lang w:val="en-US"/>
                    </w:rPr>
                    <w:t>c</w:t>
                  </w:r>
                </w:p>
              </w:tc>
            </w:tr>
            <w:tr w:rsidR="005B6185" w:rsidRPr="002B42B6" w:rsidTr="0069210A">
              <w:trPr>
                <w:trHeight w:val="243"/>
                <w:jc w:val="center"/>
              </w:trPr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Направление ветра</w:t>
                  </w:r>
                </w:p>
              </w:tc>
              <w:tc>
                <w:tcPr>
                  <w:tcW w:w="19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от 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  <w:lang w:val="en-US"/>
                    </w:rPr>
                    <w:t>0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 до 360°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7C609B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±</w:t>
                  </w:r>
                  <w:r w:rsidR="007C609B">
                    <w:rPr>
                      <w:rFonts w:ascii="Bahnschrift Light SemiCondensed" w:hAnsi="Bahnschrift Light SemiCondensed" w:cs="Times New Roman"/>
                      <w:sz w:val="24"/>
                    </w:rPr>
                    <w:t>2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°</w:t>
                  </w:r>
                </w:p>
              </w:tc>
            </w:tr>
            <w:tr w:rsidR="005B6185" w:rsidRPr="002B42B6" w:rsidTr="0069210A">
              <w:trPr>
                <w:trHeight w:val="243"/>
                <w:jc w:val="center"/>
              </w:trPr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Температура окружающей среды</w:t>
                  </w:r>
                </w:p>
              </w:tc>
              <w:tc>
                <w:tcPr>
                  <w:tcW w:w="19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7C609B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от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-</w:t>
                  </w:r>
                  <w:r w:rsidR="007C609B">
                    <w:rPr>
                      <w:rFonts w:ascii="Bahnschrift Light SemiCondensed" w:hAnsi="Bahnschrift Light SemiCondensed" w:cs="Times New Roman"/>
                      <w:sz w:val="24"/>
                    </w:rPr>
                    <w:t>60</w:t>
                  </w: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 до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+</w:t>
                  </w:r>
                  <w:r w:rsidR="007C609B">
                    <w:rPr>
                      <w:rFonts w:ascii="Bahnschrift Light SemiCondensed" w:hAnsi="Bahnschrift Light SemiCondensed" w:cs="Times New Roman"/>
                      <w:sz w:val="24"/>
                    </w:rPr>
                    <w:t>80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°С  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±0,1°С  в диапазоне 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br/>
                    <w:t>от -20 до +40</w:t>
                  </w:r>
                </w:p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±0,3°С в остальном диапазоне</w:t>
                  </w:r>
                </w:p>
              </w:tc>
            </w:tr>
            <w:tr w:rsidR="005B6185" w:rsidRPr="002B42B6" w:rsidTr="0069210A">
              <w:trPr>
                <w:trHeight w:val="243"/>
                <w:jc w:val="center"/>
              </w:trPr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Атмосферное давление</w:t>
                  </w:r>
                </w:p>
              </w:tc>
              <w:tc>
                <w:tcPr>
                  <w:tcW w:w="19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7C609B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от </w:t>
                  </w:r>
                  <w:r w:rsidR="007C609B">
                    <w:rPr>
                      <w:rFonts w:ascii="Bahnschrift Light SemiCondensed" w:hAnsi="Bahnschrift Light SemiCondensed" w:cs="Times New Roman"/>
                      <w:sz w:val="24"/>
                    </w:rPr>
                    <w:t>300</w:t>
                  </w: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 xml:space="preserve"> до </w:t>
                  </w:r>
                  <w:r w:rsidR="007C609B">
                    <w:rPr>
                      <w:rFonts w:ascii="Bahnschrift Light SemiCondensed" w:hAnsi="Bahnschrift Light SemiCondensed" w:cs="Times New Roman"/>
                      <w:sz w:val="24"/>
                    </w:rPr>
                    <w:t>1200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hideMark/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0,</w:t>
                  </w: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3</w:t>
                  </w:r>
                  <w:r w:rsidRPr="002B42B6">
                    <w:rPr>
                      <w:rFonts w:ascii="Bahnschrift Light SemiCondensed" w:hAnsi="Bahnschrift Light SemiCondensed" w:cs="Times New Roman"/>
                      <w:sz w:val="24"/>
                    </w:rPr>
                    <w:t>гПа</w:t>
                  </w:r>
                </w:p>
              </w:tc>
            </w:tr>
            <w:tr w:rsidR="005B6185" w:rsidRPr="002B42B6" w:rsidTr="0069210A">
              <w:trPr>
                <w:trHeight w:val="243"/>
                <w:jc w:val="center"/>
              </w:trPr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Влажность воздуха</w:t>
                  </w:r>
                </w:p>
              </w:tc>
              <w:tc>
                <w:tcPr>
                  <w:tcW w:w="198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от 1 до 100%</w:t>
                  </w:r>
                </w:p>
              </w:tc>
              <w:tc>
                <w:tcPr>
                  <w:tcW w:w="226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5B6185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2% от 1 до 90%</w:t>
                  </w:r>
                </w:p>
                <w:p w:rsidR="005B6185" w:rsidRPr="002B42B6" w:rsidRDefault="005B6185" w:rsidP="0069210A">
                  <w:pPr>
                    <w:widowControl w:val="0"/>
                    <w:spacing w:after="0" w:line="240" w:lineRule="auto"/>
                    <w:jc w:val="center"/>
                    <w:rPr>
                      <w:rFonts w:ascii="Bahnschrift Light SemiCondensed" w:hAnsi="Bahnschrift Light SemiCondensed" w:cs="Times New Roman"/>
                      <w:sz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</w:rPr>
                    <w:t>3% от 90 до 100%</w:t>
                  </w:r>
                </w:p>
              </w:tc>
            </w:tr>
          </w:tbl>
          <w:p w:rsidR="005B6185" w:rsidRDefault="005B6185" w:rsidP="0069210A">
            <w:pPr>
              <w:rPr>
                <w:rFonts w:ascii="Bahnschrift Light SemiCondensed" w:hAnsi="Bahnschrift Light SemiCondensed"/>
              </w:rPr>
            </w:pPr>
          </w:p>
          <w:p w:rsidR="005B6185" w:rsidRPr="007B4235" w:rsidRDefault="005B6185" w:rsidP="0069210A">
            <w:pPr>
              <w:rPr>
                <w:rFonts w:ascii="Bahnschrift Light SemiCondensed" w:hAnsi="Bahnschrift Light SemiCondensed"/>
              </w:rPr>
            </w:pPr>
          </w:p>
        </w:tc>
        <w:tc>
          <w:tcPr>
            <w:tcW w:w="3180" w:type="dxa"/>
          </w:tcPr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lang w:val="en-US"/>
              </w:rPr>
            </w:pPr>
            <w:r>
              <w:rPr>
                <w:rFonts w:ascii="Bahnschrift Light SemiCondensed" w:hAnsi="Bahnschrift Light SemiCondensed"/>
                <w:noProof/>
              </w:rPr>
              <w:drawing>
                <wp:inline distT="0" distB="0" distL="0" distR="0" wp14:anchorId="6EA194EE" wp14:editId="47DB6FA3">
                  <wp:extent cx="1931001" cy="4873925"/>
                  <wp:effectExtent l="0" t="0" r="0" b="3175"/>
                  <wp:docPr id="20" name="Рисунок 20" descr="C:\Users\Home\AppData\Local\Microsoft\Windows\INetCache\Content.Word\20241125_212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ome\AppData\Local\Microsoft\Windows\INetCache\Content.Word\20241125_21200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23" t="3253" r="29070"/>
                          <a:stretch/>
                        </pic:blipFill>
                        <pic:spPr bwMode="auto">
                          <a:xfrm>
                            <a:off x="0" y="0"/>
                            <a:ext cx="1936661" cy="488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6185" w:rsidRPr="00731FB8" w:rsidTr="0069210A">
        <w:tc>
          <w:tcPr>
            <w:tcW w:w="6175" w:type="dxa"/>
          </w:tcPr>
          <w:p w:rsidR="005B6185" w:rsidRDefault="005B6185" w:rsidP="0069210A">
            <w:pPr>
              <w:rPr>
                <w:rFonts w:ascii="Bahnschrift Light SemiCondensed" w:hAnsi="Bahnschrift Light SemiCondensed"/>
                <w:b/>
                <w:noProof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b/>
                <w:noProof/>
                <w:sz w:val="24"/>
                <w:szCs w:val="24"/>
              </w:rPr>
              <w:t>Комплект поставки:</w:t>
            </w:r>
          </w:p>
          <w:p w:rsidR="005F242A" w:rsidRDefault="005F242A" w:rsidP="0069210A">
            <w:pPr>
              <w:rPr>
                <w:rFonts w:ascii="Bahnschrift Light SemiCondensed" w:hAnsi="Bahnschrift Light SemiCondensed"/>
                <w:b/>
                <w:noProof/>
                <w:sz w:val="24"/>
                <w:szCs w:val="24"/>
              </w:rPr>
            </w:pPr>
          </w:p>
          <w:p w:rsidR="005B6185" w:rsidRDefault="005B6185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  <w:szCs w:val="24"/>
              </w:rPr>
              <w:t>Метеостанция ультразвуковая ручная МУР</w:t>
            </w:r>
          </w:p>
          <w:p w:rsidR="005B6185" w:rsidRPr="00731FB8" w:rsidRDefault="00A87B8B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>
              <w:rPr>
                <w:rFonts w:ascii="Bahnschrift Light SemiCondensed" w:hAnsi="Bahnschrift Light SemiCondensed"/>
                <w:sz w:val="24"/>
                <w:szCs w:val="24"/>
              </w:rPr>
              <w:t>Штатив</w:t>
            </w:r>
            <w:r w:rsidR="005B6185">
              <w:rPr>
                <w:rFonts w:ascii="Bahnschrift Light SemiCondensed" w:hAnsi="Bahnschrift Light SemiCondensed"/>
                <w:sz w:val="24"/>
                <w:szCs w:val="24"/>
              </w:rPr>
              <w:t xml:space="preserve"> для стационарной установки </w:t>
            </w:r>
          </w:p>
          <w:p w:rsidR="005B6185" w:rsidRPr="00731FB8" w:rsidRDefault="005B6185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  <w:szCs w:val="24"/>
              </w:rPr>
              <w:t>Кейс ударопрочный</w:t>
            </w:r>
          </w:p>
          <w:p w:rsidR="005B6185" w:rsidRPr="00731FB8" w:rsidRDefault="005B6185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  <w:szCs w:val="24"/>
              </w:rPr>
              <w:t>Зарядное устройство (блок питания, кабель)</w:t>
            </w:r>
          </w:p>
          <w:p w:rsidR="005B6185" w:rsidRDefault="005B6185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  <w:szCs w:val="24"/>
              </w:rPr>
              <w:t>Аккумуляторные батареи</w:t>
            </w:r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 xml:space="preserve"> (3 штуки 3.7В </w:t>
            </w:r>
            <w:proofErr w:type="gramStart"/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>3000</w:t>
            </w:r>
            <w:proofErr w:type="gramEnd"/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 xml:space="preserve"> а</w:t>
            </w:r>
            <w:r w:rsidR="007C609B" w:rsidRPr="007C609B">
              <w:rPr>
                <w:rFonts w:ascii="Bahnschrift Light SemiCondensed" w:hAnsi="Bahnschrift Light SemiCondensed"/>
                <w:sz w:val="24"/>
                <w:szCs w:val="24"/>
              </w:rPr>
              <w:t>/ч</w:t>
            </w:r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>)</w:t>
            </w:r>
          </w:p>
          <w:p w:rsidR="005B6185" w:rsidRDefault="005B6185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sz w:val="24"/>
                <w:szCs w:val="24"/>
              </w:rPr>
              <w:t xml:space="preserve">Программное обеспечение </w:t>
            </w:r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 xml:space="preserve">МУР </w:t>
            </w:r>
            <w:r w:rsidRPr="00731FB8">
              <w:rPr>
                <w:rFonts w:ascii="Bahnschrift Light SemiCondensed" w:hAnsi="Bahnschrift Light SemiCondensed"/>
                <w:sz w:val="24"/>
                <w:szCs w:val="24"/>
              </w:rPr>
              <w:t xml:space="preserve">на </w:t>
            </w:r>
            <w:r w:rsidRPr="00731FB8"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  <w:t>Android</w:t>
            </w:r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 xml:space="preserve"> для смартфона</w:t>
            </w:r>
            <w:r w:rsidR="007C609B" w:rsidRPr="007C609B">
              <w:rPr>
                <w:rFonts w:ascii="Bahnschrift Light SemiCondensed" w:hAnsi="Bahnschrift Light SemiCondensed"/>
                <w:sz w:val="24"/>
                <w:szCs w:val="24"/>
              </w:rPr>
              <w:t>/</w:t>
            </w:r>
            <w:r w:rsidR="007C609B">
              <w:rPr>
                <w:rFonts w:ascii="Bahnschrift Light SemiCondensed" w:hAnsi="Bahnschrift Light SemiCondensed"/>
                <w:sz w:val="24"/>
                <w:szCs w:val="24"/>
              </w:rPr>
              <w:t>планшета</w:t>
            </w:r>
            <w:r w:rsidR="005F242A">
              <w:rPr>
                <w:rFonts w:ascii="Bahnschrift Light SemiCondensed" w:hAnsi="Bahnschrift Light SemiCondensed"/>
                <w:sz w:val="24"/>
                <w:szCs w:val="24"/>
              </w:rPr>
              <w:t xml:space="preserve"> на </w:t>
            </w:r>
            <w:r w:rsidR="005F242A"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  <w:t>USB</w:t>
            </w:r>
            <w:r w:rsidR="005F242A" w:rsidRPr="005F242A">
              <w:rPr>
                <w:rFonts w:ascii="Bahnschrift Light SemiCondensed" w:hAnsi="Bahnschrift Light SemiCondensed"/>
                <w:sz w:val="24"/>
                <w:szCs w:val="24"/>
              </w:rPr>
              <w:t xml:space="preserve"> </w:t>
            </w:r>
            <w:r w:rsidR="005F242A">
              <w:rPr>
                <w:rFonts w:ascii="Bahnschrift Light SemiCondensed" w:hAnsi="Bahnschrift Light SemiCondensed"/>
                <w:sz w:val="24"/>
                <w:szCs w:val="24"/>
              </w:rPr>
              <w:t>флэш накопителе.</w:t>
            </w:r>
          </w:p>
          <w:p w:rsidR="005F242A" w:rsidRPr="004F063E" w:rsidRDefault="005F242A" w:rsidP="0069210A">
            <w:pPr>
              <w:pStyle w:val="a6"/>
              <w:numPr>
                <w:ilvl w:val="0"/>
                <w:numId w:val="14"/>
              </w:numPr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>
              <w:rPr>
                <w:rFonts w:ascii="Bahnschrift Light SemiCondensed" w:hAnsi="Bahnschrift Light SemiCondensed"/>
                <w:sz w:val="24"/>
                <w:szCs w:val="24"/>
              </w:rPr>
              <w:t>Документация (РЭ, паспорт)</w:t>
            </w:r>
          </w:p>
          <w:p w:rsidR="005B6185" w:rsidRDefault="005B6185" w:rsidP="0069210A">
            <w:pPr>
              <w:pStyle w:val="a6"/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</w:p>
          <w:p w:rsidR="005B6185" w:rsidRPr="00D36C65" w:rsidRDefault="005B6185" w:rsidP="005F242A">
            <w:pPr>
              <w:jc w:val="center"/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>
              <w:rPr>
                <w:rFonts w:ascii="Bahnschrift Light SemiCondensed" w:hAnsi="Bahnschrift Light SemiCondensed"/>
                <w:noProof/>
                <w:sz w:val="24"/>
                <w:szCs w:val="24"/>
              </w:rPr>
              <w:t>Комплектация и состав могут изменяться</w:t>
            </w:r>
            <w:r w:rsidR="005F242A">
              <w:rPr>
                <w:rFonts w:ascii="Bahnschrift Light SemiCondensed" w:hAnsi="Bahnschrift Light SemiCondensed"/>
                <w:noProof/>
                <w:sz w:val="24"/>
                <w:szCs w:val="24"/>
              </w:rPr>
              <w:t xml:space="preserve"> по требованию Заказчика</w:t>
            </w:r>
          </w:p>
          <w:p w:rsidR="005B6185" w:rsidRPr="00731FB8" w:rsidRDefault="005B6185" w:rsidP="0069210A">
            <w:pPr>
              <w:jc w:val="center"/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</w:p>
        </w:tc>
        <w:tc>
          <w:tcPr>
            <w:tcW w:w="3180" w:type="dxa"/>
          </w:tcPr>
          <w:p w:rsidR="005B6185" w:rsidRPr="00731FB8" w:rsidRDefault="005B6185" w:rsidP="0069210A">
            <w:pPr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b/>
                <w:sz w:val="24"/>
                <w:szCs w:val="24"/>
              </w:rPr>
              <w:t>Подключение и интеграция:</w:t>
            </w: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</w:p>
          <w:p w:rsidR="00A87B8B" w:rsidRPr="004F063E" w:rsidRDefault="00A87B8B" w:rsidP="0069210A">
            <w:pPr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</w:p>
          <w:p w:rsidR="005B6185" w:rsidRPr="004F063E" w:rsidRDefault="005B6185" w:rsidP="0069210A">
            <w:pPr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b/>
                <w:sz w:val="24"/>
                <w:szCs w:val="24"/>
                <w:lang w:val="en-US"/>
              </w:rPr>
              <w:t>USB</w:t>
            </w:r>
          </w:p>
          <w:p w:rsidR="005B6185" w:rsidRPr="004F063E" w:rsidRDefault="005B6185" w:rsidP="0069210A">
            <w:pPr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  <w:r w:rsidRPr="00731FB8">
              <w:rPr>
                <w:rFonts w:ascii="Bahnschrift Light SemiCondensed" w:hAnsi="Bahnschrift Light SemiCondensed"/>
                <w:b/>
                <w:sz w:val="24"/>
                <w:szCs w:val="24"/>
                <w:lang w:val="en-US"/>
              </w:rPr>
              <w:t>BLUETOOTH</w:t>
            </w:r>
          </w:p>
          <w:p w:rsidR="005B6185" w:rsidRPr="004F063E" w:rsidRDefault="005B6185" w:rsidP="0069210A">
            <w:pPr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</w:p>
          <w:p w:rsidR="005B6185" w:rsidRDefault="005B6185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BA58E4" w:rsidRPr="00731FB8" w:rsidRDefault="00BA58E4" w:rsidP="00A87B8B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</w:tc>
      </w:tr>
      <w:tr w:rsidR="005B6185" w:rsidTr="0069210A">
        <w:tc>
          <w:tcPr>
            <w:tcW w:w="9355" w:type="dxa"/>
            <w:gridSpan w:val="2"/>
            <w:shd w:val="clear" w:color="auto" w:fill="000000" w:themeFill="text1"/>
          </w:tcPr>
          <w:p w:rsidR="005B6185" w:rsidRPr="00621370" w:rsidRDefault="005B6185" w:rsidP="00BA58E4">
            <w:pPr>
              <w:jc w:val="center"/>
              <w:rPr>
                <w:rFonts w:ascii="Bahnschrift Light SemiCondensed" w:hAnsi="Bahnschrift Light SemiCondensed"/>
              </w:rPr>
            </w:pPr>
          </w:p>
        </w:tc>
      </w:tr>
    </w:tbl>
    <w:p w:rsidR="005B6185" w:rsidRDefault="005B6185" w:rsidP="005B6185">
      <w:pPr>
        <w:ind w:left="1416" w:firstLine="708"/>
        <w:rPr>
          <w:rFonts w:ascii="Bahnschrift Light SemiCondensed" w:hAnsi="Bahnschrift Light SemiCondensed"/>
          <w:sz w:val="40"/>
          <w:szCs w:val="36"/>
        </w:rPr>
      </w:pPr>
      <w:r w:rsidRPr="00F93B1A">
        <w:rPr>
          <w:rFonts w:ascii="Bahnschrift Light SemiCondensed" w:hAnsi="Bahnschrift Light SemiCondensed"/>
          <w:noProof/>
          <w:sz w:val="28"/>
        </w:rPr>
        <w:drawing>
          <wp:anchor distT="0" distB="0" distL="114300" distR="114300" simplePos="0" relativeHeight="251666432" behindDoc="0" locked="0" layoutInCell="1" allowOverlap="1" wp14:anchorId="48569FC0" wp14:editId="3E3B52EE">
            <wp:simplePos x="0" y="0"/>
            <wp:positionH relativeFrom="column">
              <wp:posOffset>104775</wp:posOffset>
            </wp:positionH>
            <wp:positionV relativeFrom="paragraph">
              <wp:posOffset>-237490</wp:posOffset>
            </wp:positionV>
            <wp:extent cx="905510" cy="1186180"/>
            <wp:effectExtent l="0" t="0" r="8890" b="0"/>
            <wp:wrapNone/>
            <wp:docPr id="21" name="Рисунок 21" descr="C:\Users\Home\AppData\Local\Microsoft\Windows\INetCache\Content.Word\-528314658157663945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AppData\Local\Microsoft\Windows\INetCache\Content.Word\-5283146581576639457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91" t="36694" r="35229" b="36138"/>
                    <a:stretch/>
                  </pic:blipFill>
                  <pic:spPr bwMode="auto">
                    <a:xfrm>
                      <a:off x="0" y="0"/>
                      <a:ext cx="90551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426E">
        <w:rPr>
          <w:rFonts w:ascii="Bahnschrift Light SemiCondensed" w:hAnsi="Bahnschrift Light SemiCondensed"/>
          <w:sz w:val="40"/>
          <w:szCs w:val="36"/>
        </w:rPr>
        <w:t>Метеостанция ультразвуковая ручная МУР</w:t>
      </w:r>
    </w:p>
    <w:p w:rsidR="005B6185" w:rsidRPr="000A426E" w:rsidRDefault="005B6185" w:rsidP="005B6185">
      <w:pPr>
        <w:ind w:left="1416" w:firstLine="708"/>
        <w:rPr>
          <w:rFonts w:ascii="Bahnschrift Light SemiCondensed" w:hAnsi="Bahnschrift Light SemiCondensed"/>
          <w:lang w:val="en-US"/>
        </w:rPr>
      </w:pPr>
    </w:p>
    <w:tbl>
      <w:tblPr>
        <w:tblStyle w:val="a8"/>
        <w:tblW w:w="94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7"/>
        <w:gridCol w:w="4086"/>
      </w:tblGrid>
      <w:tr w:rsidR="005B6185" w:rsidRPr="00946B5A" w:rsidTr="0069210A">
        <w:trPr>
          <w:trHeight w:val="6984"/>
        </w:trPr>
        <w:tc>
          <w:tcPr>
            <w:tcW w:w="5407" w:type="dxa"/>
          </w:tcPr>
          <w:p w:rsidR="005F242A" w:rsidRDefault="005F242A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</w:rPr>
            </w:pPr>
          </w:p>
          <w:p w:rsidR="005F242A" w:rsidRPr="005F242A" w:rsidRDefault="007A422E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  <w:r w:rsidRPr="005F242A">
              <w:rPr>
                <w:rFonts w:ascii="Bahnschrift Light SemiCondensed" w:hAnsi="Bahnschrift Light SemiCondensed"/>
                <w:b/>
                <w:sz w:val="24"/>
                <w:szCs w:val="24"/>
              </w:rPr>
              <w:t>ПОДГОТОВКА К РАБОТЕ МУР</w:t>
            </w:r>
          </w:p>
          <w:p w:rsidR="005F242A" w:rsidRPr="005F242A" w:rsidRDefault="005F242A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5F242A" w:rsidRPr="005F242A" w:rsidRDefault="005F242A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5F242A">
              <w:rPr>
                <w:rFonts w:ascii="Bahnschrift Light SemiCondensed" w:hAnsi="Bahnschrift Light SemiCondensed"/>
                <w:sz w:val="24"/>
                <w:szCs w:val="24"/>
              </w:rPr>
              <w:t>Метеостанция ручная ультразвуковая устанавливается на штатив. Время подготовки устройства к работе до 30 секунд</w:t>
            </w:r>
          </w:p>
          <w:p w:rsidR="005F242A" w:rsidRDefault="005F242A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</w:rPr>
            </w:pPr>
            <w:r>
              <w:rPr>
                <w:rFonts w:ascii="Bahnschrift Light SemiCondensed" w:hAnsi="Bahnschrift Light SemiCondensed"/>
                <w:noProof/>
              </w:rPr>
              <w:drawing>
                <wp:inline distT="0" distB="0" distL="0" distR="0">
                  <wp:extent cx="2209800" cy="2949021"/>
                  <wp:effectExtent l="0" t="0" r="0" b="3810"/>
                  <wp:docPr id="2" name="Рисунок 2" descr="C:\Users\Home\AppData\Local\Microsoft\Windows\INetCache\Content.Word\МУР на штатив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ome\AppData\Local\Microsoft\Windows\INetCache\Content.Word\МУР на штатив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560" cy="2954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42A" w:rsidRDefault="005F242A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</w:rPr>
            </w:pPr>
          </w:p>
          <w:p w:rsidR="005B6185" w:rsidRPr="00D36C65" w:rsidRDefault="005B6185" w:rsidP="0069210A">
            <w:pPr>
              <w:spacing w:line="276" w:lineRule="auto"/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  <w:r w:rsidRPr="00F15E9A">
              <w:rPr>
                <w:rFonts w:ascii="Bahnschrift Light SemiCondensed" w:hAnsi="Bahnschrift Light SemiCondensed"/>
              </w:rPr>
              <w:br w:type="page"/>
            </w:r>
            <w:r>
              <w:rPr>
                <w:rFonts w:ascii="Bahnschrift Light SemiCondensed" w:hAnsi="Bahnschrift Light SemiCondensed"/>
                <w:b/>
                <w:sz w:val="24"/>
                <w:szCs w:val="24"/>
              </w:rPr>
              <w:t>Общие</w:t>
            </w:r>
            <w:r w:rsidRPr="00D36C65">
              <w:rPr>
                <w:rFonts w:ascii="Bahnschrift Light SemiCondensed" w:hAnsi="Bahnschrift Light SemiCondensed"/>
                <w:b/>
                <w:sz w:val="24"/>
                <w:szCs w:val="24"/>
              </w:rPr>
              <w:t xml:space="preserve"> характеристики</w:t>
            </w:r>
            <w:r w:rsidR="005F242A">
              <w:rPr>
                <w:rFonts w:ascii="Bahnschrift Light SemiCondensed" w:hAnsi="Bahnschrift Light SemiCondensed"/>
                <w:b/>
                <w:sz w:val="24"/>
                <w:szCs w:val="24"/>
              </w:rPr>
              <w:t xml:space="preserve"> МУР</w:t>
            </w:r>
          </w:p>
          <w:tbl>
            <w:tblPr>
              <w:tblW w:w="5136" w:type="dxa"/>
              <w:jc w:val="center"/>
              <w:tblLook w:val="0000" w:firstRow="0" w:lastRow="0" w:firstColumn="0" w:lastColumn="0" w:noHBand="0" w:noVBand="0"/>
            </w:tblPr>
            <w:tblGrid>
              <w:gridCol w:w="3146"/>
              <w:gridCol w:w="1990"/>
            </w:tblGrid>
            <w:tr w:rsidR="005B6185" w:rsidRPr="00D36C65" w:rsidTr="0069210A">
              <w:trPr>
                <w:trHeight w:val="207"/>
                <w:tblHeader/>
                <w:jc w:val="center"/>
              </w:trPr>
              <w:tc>
                <w:tcPr>
                  <w:tcW w:w="31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00000" w:themeFill="text1"/>
                  <w:vAlign w:val="center"/>
                </w:tcPr>
                <w:p w:rsidR="005B6185" w:rsidRPr="004F063E" w:rsidRDefault="005B6185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Наименование параметра</w:t>
                  </w:r>
                </w:p>
              </w:tc>
              <w:tc>
                <w:tcPr>
                  <w:tcW w:w="19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000000" w:themeFill="text1"/>
                  <w:vAlign w:val="center"/>
                </w:tcPr>
                <w:p w:rsidR="005B6185" w:rsidRPr="00D36C65" w:rsidRDefault="005B6185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Значение</w:t>
                  </w:r>
                </w:p>
              </w:tc>
            </w:tr>
            <w:tr w:rsidR="005B6185" w:rsidRPr="00D36C65" w:rsidTr="0069210A">
              <w:trPr>
                <w:trHeight w:val="260"/>
                <w:jc w:val="center"/>
              </w:trPr>
              <w:tc>
                <w:tcPr>
                  <w:tcW w:w="31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Время автономной работы</w:t>
                  </w:r>
                </w:p>
              </w:tc>
              <w:tc>
                <w:tcPr>
                  <w:tcW w:w="19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Не менее 24 часов</w:t>
                  </w:r>
                </w:p>
              </w:tc>
            </w:tr>
            <w:tr w:rsidR="005B6185" w:rsidRPr="00D36C65" w:rsidTr="0069210A">
              <w:trPr>
                <w:trHeight w:val="331"/>
                <w:jc w:val="center"/>
              </w:trPr>
              <w:tc>
                <w:tcPr>
                  <w:tcW w:w="31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:rsidR="005B6185" w:rsidRPr="004F063E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Характеристики аккумулятора</w:t>
                  </w:r>
                </w:p>
              </w:tc>
              <w:tc>
                <w:tcPr>
                  <w:tcW w:w="19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  <w:shd w:val="clear" w:color="auto" w:fill="FFFFFF"/>
                </w:tcPr>
                <w:p w:rsidR="005B6185" w:rsidRDefault="005B6185" w:rsidP="005F242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731FB8">
                    <w:rPr>
                      <w:rFonts w:ascii="Bahnschrift Light SemiCondensed" w:hAnsi="Bahnschrift Light SemiCondensed"/>
                      <w:sz w:val="24"/>
                      <w:szCs w:val="24"/>
                    </w:rPr>
                    <w:t xml:space="preserve">(3х </w:t>
                  </w:r>
                  <w:r w:rsidR="005F242A">
                    <w:rPr>
                      <w:rFonts w:ascii="Bahnschrift Light SemiCondensed" w:hAnsi="Bahnschrift Light SemiCondensed"/>
                      <w:sz w:val="24"/>
                      <w:szCs w:val="24"/>
                    </w:rPr>
                    <w:t>3000</w:t>
                  </w:r>
                  <w:r w:rsidRPr="00731FB8">
                    <w:rPr>
                      <w:rFonts w:ascii="Bahnschrift Light SemiCondensed" w:hAnsi="Bahnschrift Light SemiCondensed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731FB8">
                    <w:rPr>
                      <w:rFonts w:ascii="Bahnschrift Light SemiCondensed" w:hAnsi="Bahnschrift Light SemiCondensed"/>
                      <w:sz w:val="24"/>
                      <w:szCs w:val="24"/>
                    </w:rPr>
                    <w:t>Ач</w:t>
                  </w:r>
                  <w:proofErr w:type="spellEnd"/>
                  <w:r>
                    <w:rPr>
                      <w:rFonts w:ascii="Bahnschrift Light SemiCondensed" w:hAnsi="Bahnschrift Light SemiCondensed"/>
                      <w:sz w:val="24"/>
                      <w:szCs w:val="24"/>
                    </w:rPr>
                    <w:t xml:space="preserve"> 3.7В</w:t>
                  </w:r>
                  <w:r w:rsidRPr="00731FB8">
                    <w:rPr>
                      <w:rFonts w:ascii="Bahnschrift Light SemiCondensed" w:hAnsi="Bahnschrift Light SemiCondensed"/>
                      <w:sz w:val="24"/>
                      <w:szCs w:val="24"/>
                    </w:rPr>
                    <w:t>)</w:t>
                  </w:r>
                </w:p>
              </w:tc>
            </w:tr>
            <w:tr w:rsidR="005B6185" w:rsidRPr="00D36C65" w:rsidTr="0069210A">
              <w:trPr>
                <w:trHeight w:val="206"/>
                <w:jc w:val="center"/>
              </w:trPr>
              <w:tc>
                <w:tcPr>
                  <w:tcW w:w="3146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Масса, кг</w:t>
                  </w:r>
                </w:p>
              </w:tc>
              <w:tc>
                <w:tcPr>
                  <w:tcW w:w="199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5F242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0,</w:t>
                  </w:r>
                  <w:r w:rsidR="005F242A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6</w:t>
                  </w:r>
                </w:p>
              </w:tc>
            </w:tr>
            <w:tr w:rsidR="005B6185" w:rsidRPr="00D36C65" w:rsidTr="0069210A">
              <w:trPr>
                <w:trHeight w:val="590"/>
                <w:jc w:val="center"/>
              </w:trPr>
              <w:tc>
                <w:tcPr>
                  <w:tcW w:w="3146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Габариты, мм</w:t>
                  </w:r>
                </w:p>
                <w:p w:rsidR="005B6185" w:rsidRPr="00D36C65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4F063E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-</w:t>
                  </w: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диаметр</w:t>
                  </w: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 xml:space="preserve"> </w:t>
                  </w:r>
                </w:p>
                <w:p w:rsidR="005B6185" w:rsidRPr="00D36C65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4F063E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-</w:t>
                  </w:r>
                  <w:r w:rsidRPr="00D36C65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высота</w:t>
                  </w:r>
                </w:p>
              </w:tc>
              <w:tc>
                <w:tcPr>
                  <w:tcW w:w="1990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F242A" w:rsidRDefault="005F242A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</w:p>
                <w:p w:rsidR="005B6185" w:rsidRPr="004F063E" w:rsidRDefault="005B6185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 w:rsidRPr="004F063E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8</w:t>
                  </w:r>
                  <w:r w:rsidR="005F242A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2</w:t>
                  </w:r>
                </w:p>
                <w:p w:rsidR="005B6185" w:rsidRPr="00D36C65" w:rsidRDefault="005B6185" w:rsidP="005F242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24</w:t>
                  </w:r>
                  <w:r w:rsidR="005F242A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8</w:t>
                  </w:r>
                </w:p>
              </w:tc>
            </w:tr>
            <w:tr w:rsidR="005B6185" w:rsidRPr="00D36C65" w:rsidTr="0069210A">
              <w:trPr>
                <w:trHeight w:val="190"/>
                <w:jc w:val="center"/>
              </w:trPr>
              <w:tc>
                <w:tcPr>
                  <w:tcW w:w="3146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69210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 xml:space="preserve">Крепление </w:t>
                  </w:r>
                </w:p>
              </w:tc>
              <w:tc>
                <w:tcPr>
                  <w:tcW w:w="1990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4F063E" w:rsidRDefault="005B6185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На штатив</w:t>
                  </w:r>
                </w:p>
              </w:tc>
            </w:tr>
            <w:tr w:rsidR="005B6185" w:rsidRPr="00D36C65" w:rsidTr="0069210A">
              <w:trPr>
                <w:trHeight w:val="449"/>
                <w:jc w:val="center"/>
              </w:trPr>
              <w:tc>
                <w:tcPr>
                  <w:tcW w:w="3146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D36C65" w:rsidRDefault="005B6185" w:rsidP="005F242A">
                  <w:pPr>
                    <w:widowControl w:val="0"/>
                    <w:spacing w:after="0"/>
                    <w:jc w:val="both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 xml:space="preserve">Высота </w:t>
                  </w:r>
                  <w:r w:rsidR="005F242A"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штатива</w:t>
                  </w:r>
                </w:p>
              </w:tc>
              <w:tc>
                <w:tcPr>
                  <w:tcW w:w="1990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auto"/>
                    <w:right w:val="single" w:sz="4" w:space="0" w:color="000000"/>
                  </w:tcBorders>
                  <w:shd w:val="clear" w:color="auto" w:fill="FFFFFF"/>
                </w:tcPr>
                <w:p w:rsidR="005B6185" w:rsidRPr="004F063E" w:rsidRDefault="005B6185" w:rsidP="0069210A">
                  <w:pPr>
                    <w:widowControl w:val="0"/>
                    <w:spacing w:after="0"/>
                    <w:jc w:val="center"/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</w:pPr>
                  <w:r>
                    <w:rPr>
                      <w:rFonts w:ascii="Bahnschrift Light SemiCondensed" w:hAnsi="Bahnschrift Light SemiCondensed" w:cs="Times New Roman"/>
                      <w:sz w:val="24"/>
                      <w:szCs w:val="24"/>
                    </w:rPr>
                    <w:t>1,5 метра</w:t>
                  </w:r>
                </w:p>
              </w:tc>
            </w:tr>
          </w:tbl>
          <w:p w:rsidR="005B6185" w:rsidRPr="00C4313B" w:rsidRDefault="005B6185" w:rsidP="0069210A">
            <w:pPr>
              <w:rPr>
                <w:rFonts w:ascii="Bahnschrift Light SemiCondensed" w:hAnsi="Bahnschrift Light SemiCondensed"/>
              </w:rPr>
            </w:pPr>
          </w:p>
        </w:tc>
        <w:tc>
          <w:tcPr>
            <w:tcW w:w="4086" w:type="dxa"/>
          </w:tcPr>
          <w:p w:rsidR="005B6185" w:rsidRPr="00281D56" w:rsidRDefault="005B6185" w:rsidP="0069210A">
            <w:pPr>
              <w:jc w:val="center"/>
              <w:rPr>
                <w:rFonts w:ascii="Bahnschrift Light SemiCondensed" w:hAnsi="Bahnschrift Light SemiCondensed"/>
              </w:rPr>
            </w:pP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E9478F" wp14:editId="046AFD4A">
                  <wp:extent cx="1502410" cy="1424358"/>
                  <wp:effectExtent l="0" t="0" r="254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326" cy="142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</w:pPr>
          </w:p>
          <w:p w:rsidR="005B6185" w:rsidRPr="004F063E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4F063E"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  <w:t>LED</w:t>
            </w:r>
            <w:r w:rsidRPr="004F063E">
              <w:rPr>
                <w:rFonts w:ascii="Bahnschrift Light SemiCondensed" w:hAnsi="Bahnschrift Light SemiCondensed"/>
                <w:sz w:val="24"/>
                <w:szCs w:val="24"/>
              </w:rPr>
              <w:t xml:space="preserve"> дисплей для: отображения метеопараметров. </w:t>
            </w: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4F063E">
              <w:rPr>
                <w:noProof/>
                <w:sz w:val="24"/>
                <w:szCs w:val="24"/>
              </w:rPr>
              <w:drawing>
                <wp:inline distT="0" distB="0" distL="0" distR="0" wp14:anchorId="1783A62D" wp14:editId="308AB8DB">
                  <wp:extent cx="1502410" cy="1578214"/>
                  <wp:effectExtent l="0" t="0" r="2540" b="317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012" cy="1593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B6185" w:rsidRPr="004F063E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4F063E">
              <w:rPr>
                <w:rFonts w:ascii="Bahnschrift Light SemiCondensed" w:hAnsi="Bahnschrift Light SemiCondensed"/>
                <w:sz w:val="24"/>
                <w:szCs w:val="24"/>
              </w:rPr>
              <w:t>Сенсорный экран даёт возможность одним касанием переключать отображаемые параметры.</w:t>
            </w:r>
          </w:p>
          <w:p w:rsidR="005B6185" w:rsidRDefault="005B6185" w:rsidP="0069210A">
            <w:pPr>
              <w:jc w:val="center"/>
              <w:rPr>
                <w:rFonts w:ascii="Bahnschrift Light SemiCondensed" w:hAnsi="Bahnschrift Light SemiCondensed"/>
                <w:sz w:val="24"/>
                <w:szCs w:val="24"/>
              </w:rPr>
            </w:pPr>
          </w:p>
          <w:p w:rsidR="005F242A" w:rsidRPr="00D36C65" w:rsidRDefault="005F242A" w:rsidP="005F242A">
            <w:pPr>
              <w:jc w:val="center"/>
              <w:rPr>
                <w:rFonts w:ascii="Bahnschrift Light SemiCondensed" w:hAnsi="Bahnschrift Light SemiCondensed"/>
                <w:noProof/>
                <w:sz w:val="24"/>
                <w:szCs w:val="24"/>
                <w:lang w:val="en-US"/>
              </w:rPr>
            </w:pPr>
            <w:r>
              <w:rPr>
                <w:rFonts w:ascii="Bahnschrift Light SemiCondensed" w:hAnsi="Bahnschrift Light SemiCondensed"/>
                <w:noProof/>
                <w:sz w:val="24"/>
                <w:szCs w:val="24"/>
              </w:rPr>
              <w:drawing>
                <wp:inline distT="0" distB="0" distL="0" distR="0" wp14:anchorId="6565E19D" wp14:editId="108D3F85">
                  <wp:extent cx="2024740" cy="1463776"/>
                  <wp:effectExtent l="0" t="0" r="0" b="0"/>
                  <wp:docPr id="24" name="Рисунок 24" descr="snapedit_173256606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napedit_1732566061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" t="8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805" cy="146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242A" w:rsidRPr="00D36C65" w:rsidRDefault="005F242A" w:rsidP="005F242A">
            <w:pPr>
              <w:jc w:val="center"/>
              <w:rPr>
                <w:rFonts w:ascii="Bahnschrift Light SemiCondensed" w:hAnsi="Bahnschrift Light SemiCondensed"/>
                <w:noProof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noProof/>
                <w:sz w:val="24"/>
                <w:szCs w:val="24"/>
              </w:rPr>
              <w:t>Кейс ударопрочный для удобной транспортировки</w:t>
            </w:r>
          </w:p>
          <w:p w:rsidR="005B6185" w:rsidRPr="00946B5A" w:rsidRDefault="005B6185" w:rsidP="005F242A">
            <w:pPr>
              <w:rPr>
                <w:rFonts w:ascii="Bahnschrift Light SemiCondensed" w:hAnsi="Bahnschrift Light SemiCondensed"/>
              </w:rPr>
            </w:pPr>
          </w:p>
        </w:tc>
      </w:tr>
    </w:tbl>
    <w:p w:rsidR="000E33E8" w:rsidRDefault="000E33E8" w:rsidP="009F3D02">
      <w:pPr>
        <w:rPr>
          <w:rFonts w:ascii="Bahnschrift Light SemiCondensed" w:hAnsi="Bahnschrift Light SemiCondensed" w:cs="Times New Roman"/>
          <w:sz w:val="20"/>
          <w:szCs w:val="28"/>
        </w:rPr>
      </w:pPr>
    </w:p>
    <w:p w:rsidR="007C609B" w:rsidRDefault="007C609B" w:rsidP="009F3D02">
      <w:pPr>
        <w:rPr>
          <w:rFonts w:ascii="Bahnschrift Light SemiCondensed" w:hAnsi="Bahnschrift Light SemiCondensed" w:cs="Times New Roman"/>
          <w:sz w:val="20"/>
          <w:szCs w:val="28"/>
        </w:rPr>
      </w:pPr>
    </w:p>
    <w:p w:rsidR="00BA58E4" w:rsidRDefault="00BA58E4" w:rsidP="009F3D02">
      <w:pPr>
        <w:rPr>
          <w:rFonts w:ascii="Bahnschrift Light SemiCondensed" w:hAnsi="Bahnschrift Light SemiCondensed" w:cs="Times New Roman"/>
          <w:sz w:val="20"/>
          <w:szCs w:val="28"/>
        </w:rPr>
      </w:pPr>
    </w:p>
    <w:p w:rsidR="007A422E" w:rsidRDefault="007A422E" w:rsidP="007C609B">
      <w:pPr>
        <w:ind w:left="1416" w:firstLine="708"/>
        <w:rPr>
          <w:rFonts w:ascii="Bahnschrift Light SemiCondensed" w:hAnsi="Bahnschrift Light SemiCondensed"/>
          <w:sz w:val="40"/>
          <w:szCs w:val="36"/>
        </w:rPr>
      </w:pPr>
      <w:r w:rsidRPr="00F93B1A">
        <w:rPr>
          <w:rFonts w:ascii="Bahnschrift Light SemiCondensed" w:hAnsi="Bahnschrift Light SemiCondensed"/>
          <w:noProof/>
          <w:sz w:val="28"/>
        </w:rPr>
        <w:drawing>
          <wp:anchor distT="0" distB="0" distL="114300" distR="114300" simplePos="0" relativeHeight="251668480" behindDoc="0" locked="0" layoutInCell="1" allowOverlap="1" wp14:anchorId="555854DA" wp14:editId="38BC140D">
            <wp:simplePos x="0" y="0"/>
            <wp:positionH relativeFrom="column">
              <wp:posOffset>-28575</wp:posOffset>
            </wp:positionH>
            <wp:positionV relativeFrom="paragraph">
              <wp:posOffset>-231775</wp:posOffset>
            </wp:positionV>
            <wp:extent cx="905510" cy="1186180"/>
            <wp:effectExtent l="0" t="0" r="8890" b="0"/>
            <wp:wrapNone/>
            <wp:docPr id="1" name="Рисунок 1" descr="C:\Users\Home\AppData\Local\Microsoft\Windows\INetCache\Content.Word\-528314658157663945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AppData\Local\Microsoft\Windows\INetCache\Content.Word\-5283146581576639457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91" t="36694" r="35229" b="36138"/>
                    <a:stretch/>
                  </pic:blipFill>
                  <pic:spPr bwMode="auto">
                    <a:xfrm>
                      <a:off x="0" y="0"/>
                      <a:ext cx="90551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09B" w:rsidRDefault="007C609B" w:rsidP="007C609B">
      <w:pPr>
        <w:ind w:left="1416" w:firstLine="708"/>
        <w:rPr>
          <w:rFonts w:ascii="Bahnschrift Light SemiCondensed" w:hAnsi="Bahnschrift Light SemiCondensed"/>
          <w:sz w:val="40"/>
          <w:szCs w:val="36"/>
        </w:rPr>
      </w:pPr>
      <w:r w:rsidRPr="000A426E">
        <w:rPr>
          <w:rFonts w:ascii="Bahnschrift Light SemiCondensed" w:hAnsi="Bahnschrift Light SemiCondensed"/>
          <w:sz w:val="40"/>
          <w:szCs w:val="36"/>
        </w:rPr>
        <w:t>Метеостанция ультразвуковая ручная МУР</w:t>
      </w:r>
    </w:p>
    <w:tbl>
      <w:tblPr>
        <w:tblStyle w:val="a8"/>
        <w:tblW w:w="9777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91"/>
        <w:gridCol w:w="4086"/>
      </w:tblGrid>
      <w:tr w:rsidR="007C609B" w:rsidRPr="00946B5A" w:rsidTr="00B23DA1">
        <w:trPr>
          <w:trHeight w:val="6203"/>
        </w:trPr>
        <w:tc>
          <w:tcPr>
            <w:tcW w:w="5691" w:type="dxa"/>
          </w:tcPr>
          <w:p w:rsidR="007C609B" w:rsidRPr="00F15E9A" w:rsidRDefault="007C609B" w:rsidP="00FE687A">
            <w:pPr>
              <w:spacing w:line="276" w:lineRule="auto"/>
              <w:jc w:val="center"/>
              <w:rPr>
                <w:rFonts w:ascii="Bahnschrift Light SemiCondensed" w:hAnsi="Bahnschrift Light SemiCondensed"/>
              </w:rPr>
            </w:pPr>
          </w:p>
          <w:p w:rsidR="007C609B" w:rsidRDefault="007C609B" w:rsidP="007C609B">
            <w:pPr>
              <w:spacing w:line="276" w:lineRule="auto"/>
              <w:jc w:val="center"/>
              <w:rPr>
                <w:rFonts w:ascii="Bahnschrift Light SemiCondensed" w:hAnsi="Bahnschrift Light SemiCondensed"/>
                <w:b/>
                <w:sz w:val="24"/>
                <w:szCs w:val="24"/>
              </w:rPr>
            </w:pPr>
            <w:r w:rsidRPr="00F15E9A">
              <w:rPr>
                <w:rFonts w:ascii="Bahnschrift Light SemiCondensed" w:hAnsi="Bahnschrift Light SemiCondensed"/>
              </w:rPr>
              <w:br w:type="page"/>
            </w:r>
            <w:r>
              <w:rPr>
                <w:rFonts w:ascii="Bahnschrift Light SemiCondensed" w:hAnsi="Bahnschrift Light SemiCondensed"/>
                <w:b/>
                <w:sz w:val="24"/>
                <w:szCs w:val="24"/>
              </w:rPr>
              <w:t>ПРОГРАММНОЕ ОБЕСПЕЧЕНИЕ МУР</w:t>
            </w:r>
          </w:p>
          <w:p w:rsidR="007C609B" w:rsidRDefault="007609B1" w:rsidP="00A87B8B">
            <w:pPr>
              <w:spacing w:line="276" w:lineRule="auto"/>
              <w:jc w:val="both"/>
              <w:rPr>
                <w:rFonts w:ascii="Bahnschrift Light SemiCondensed" w:hAnsi="Bahnschrift Light SemiCondensed"/>
                <w:sz w:val="24"/>
                <w:szCs w:val="24"/>
              </w:rPr>
            </w:pPr>
            <w:r>
              <w:rPr>
                <w:rFonts w:ascii="Bahnschrift Light SemiCondensed" w:hAnsi="Bahnschrift Light SemiCondensed"/>
                <w:sz w:val="24"/>
                <w:szCs w:val="24"/>
              </w:rPr>
              <w:t>Специалистами ООО «ИТИИ» разработано специальное программное обеспечение для МУР.</w:t>
            </w:r>
          </w:p>
          <w:p w:rsidR="007609B1" w:rsidRDefault="007609B1" w:rsidP="00A87B8B">
            <w:pPr>
              <w:spacing w:line="276" w:lineRule="auto"/>
              <w:jc w:val="both"/>
              <w:rPr>
                <w:rFonts w:ascii="Bahnschrift Light SemiCondensed" w:hAnsi="Bahnschrift Light SemiCondensed"/>
                <w:sz w:val="24"/>
                <w:szCs w:val="24"/>
              </w:rPr>
            </w:pPr>
            <w:r>
              <w:rPr>
                <w:rFonts w:ascii="Bahnschrift Light SemiCondensed" w:hAnsi="Bahnschrift Light SemiCondensed"/>
                <w:sz w:val="24"/>
                <w:szCs w:val="24"/>
              </w:rPr>
              <w:t xml:space="preserve">Программное обеспечение работает на операционных система </w:t>
            </w:r>
            <w:r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  <w:t>Android</w:t>
            </w:r>
            <w:r w:rsidRPr="007609B1">
              <w:rPr>
                <w:rFonts w:ascii="Bahnschrift Light SemiCondensed" w:hAnsi="Bahnschrift Light SemiCondensed"/>
                <w:sz w:val="24"/>
                <w:szCs w:val="24"/>
              </w:rPr>
              <w:t xml:space="preserve"> </w:t>
            </w:r>
            <w:r>
              <w:rPr>
                <w:rFonts w:ascii="Bahnschrift Light SemiCondensed" w:hAnsi="Bahnschrift Light SemiCondensed"/>
                <w:sz w:val="24"/>
                <w:szCs w:val="24"/>
              </w:rPr>
              <w:t>(смартфон</w:t>
            </w:r>
            <w:r w:rsidRPr="007609B1">
              <w:rPr>
                <w:rFonts w:ascii="Bahnschrift Light SemiCondensed" w:hAnsi="Bahnschrift Light SemiCondensed"/>
                <w:sz w:val="24"/>
                <w:szCs w:val="24"/>
              </w:rPr>
              <w:t>/</w:t>
            </w:r>
            <w:r>
              <w:rPr>
                <w:rFonts w:ascii="Bahnschrift Light SemiCondensed" w:hAnsi="Bahnschrift Light SemiCondensed"/>
                <w:sz w:val="24"/>
                <w:szCs w:val="24"/>
              </w:rPr>
              <w:t xml:space="preserve">планшет) и </w:t>
            </w:r>
            <w:r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  <w:t>Windows</w:t>
            </w:r>
            <w:r w:rsidRPr="007609B1">
              <w:rPr>
                <w:rFonts w:ascii="Bahnschrift Light SemiCondensed" w:hAnsi="Bahnschrift Light SemiCondensed"/>
                <w:sz w:val="24"/>
                <w:szCs w:val="24"/>
              </w:rPr>
              <w:t xml:space="preserve"> </w:t>
            </w:r>
            <w:r>
              <w:rPr>
                <w:rFonts w:ascii="Bahnschrift Light SemiCondensed" w:hAnsi="Bahnschrift Light SemiCondensed"/>
                <w:sz w:val="24"/>
                <w:szCs w:val="24"/>
              </w:rPr>
              <w:t xml:space="preserve">(компьютер, ноутбук). </w:t>
            </w:r>
          </w:p>
          <w:p w:rsidR="007609B1" w:rsidRDefault="007609B1" w:rsidP="00A87B8B">
            <w:pPr>
              <w:spacing w:line="276" w:lineRule="auto"/>
              <w:jc w:val="both"/>
              <w:rPr>
                <w:rFonts w:ascii="Bahnschrift Light SemiCondensed" w:hAnsi="Bahnschrift Light SemiCondensed"/>
                <w:sz w:val="24"/>
                <w:szCs w:val="24"/>
              </w:rPr>
            </w:pPr>
            <w:r>
              <w:rPr>
                <w:rFonts w:ascii="Bahnschrift Light SemiCondensed" w:hAnsi="Bahnschrift Light SemiCondensed"/>
                <w:sz w:val="24"/>
                <w:szCs w:val="24"/>
              </w:rPr>
              <w:t xml:space="preserve">Данные передаются на устройство через интерфейс передачи данных </w:t>
            </w:r>
            <w:r>
              <w:rPr>
                <w:rFonts w:ascii="Bahnschrift Light SemiCondensed" w:hAnsi="Bahnschrift Light SemiCondensed"/>
                <w:sz w:val="24"/>
                <w:szCs w:val="24"/>
                <w:lang w:val="en-US"/>
              </w:rPr>
              <w:t>Bluetooth</w:t>
            </w:r>
            <w:r w:rsidRPr="007609B1">
              <w:rPr>
                <w:rFonts w:ascii="Bahnschrift Light SemiCondensed" w:hAnsi="Bahnschrift Light SemiCondensed"/>
                <w:sz w:val="24"/>
                <w:szCs w:val="24"/>
              </w:rPr>
              <w:t xml:space="preserve">. </w:t>
            </w:r>
          </w:p>
          <w:p w:rsidR="007C609B" w:rsidRPr="00E50498" w:rsidRDefault="007609B1" w:rsidP="00B23DA1">
            <w:pPr>
              <w:spacing w:line="276" w:lineRule="auto"/>
              <w:jc w:val="both"/>
              <w:rPr>
                <w:rFonts w:ascii="Bahnschrift Light SemiCondensed" w:hAnsi="Bahnschrift Light SemiCondensed"/>
              </w:rPr>
            </w:pPr>
            <w:r>
              <w:rPr>
                <w:rFonts w:ascii="Bahnschrift Light SemiCondensed" w:hAnsi="Bahnschrift Light SemiCondensed"/>
                <w:sz w:val="24"/>
                <w:szCs w:val="24"/>
              </w:rPr>
              <w:t>На главном экране в режиме реального времени отображаются измеряемые метеорологические значения (скорость и направление ветра, температура воздуха, влажность воздуха, атмосферное давление), а также текущая дата и время. При нажатии на один из отображаемых параметров открывается окно с графиком. На графике отображаются как текущее значение, так и усредненное. Интервал усреднения можно изменять в настройках</w:t>
            </w:r>
            <w:r w:rsidR="005F242A">
              <w:rPr>
                <w:rFonts w:ascii="Bahnschrift Light SemiCondensed" w:hAnsi="Bahnschrift Light SemiCondensed"/>
                <w:sz w:val="24"/>
                <w:szCs w:val="24"/>
              </w:rPr>
              <w:t>. Значения отображаемых метеорологических параметров настраиваются</w:t>
            </w:r>
            <w:r w:rsidR="00E50498">
              <w:rPr>
                <w:rFonts w:ascii="Bahnschrift Light SemiCondensed" w:hAnsi="Bahnschrift Light SemiCondensed"/>
                <w:sz w:val="24"/>
                <w:szCs w:val="24"/>
              </w:rPr>
              <w:t xml:space="preserve">. </w:t>
            </w:r>
          </w:p>
        </w:tc>
        <w:tc>
          <w:tcPr>
            <w:tcW w:w="4086" w:type="dxa"/>
          </w:tcPr>
          <w:p w:rsidR="007C609B" w:rsidRDefault="007C609B" w:rsidP="00FE687A">
            <w:pPr>
              <w:jc w:val="center"/>
              <w:rPr>
                <w:rFonts w:ascii="Bahnschrift Light SemiCondensed" w:hAnsi="Bahnschrift Light SemiCondensed"/>
              </w:rPr>
            </w:pPr>
            <w:r>
              <w:rPr>
                <w:rFonts w:ascii="Arial Narrow" w:hAnsi="Arial Narrow"/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1653049" cy="3390900"/>
                  <wp:effectExtent l="0" t="0" r="4445" b="0"/>
                  <wp:docPr id="13" name="Рисунок 13" descr="Screenshot_20250129_160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Screenshot_20250129_160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586" cy="3402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09B1" w:rsidRPr="00946B5A" w:rsidRDefault="007609B1" w:rsidP="00B23DA1">
            <w:pPr>
              <w:spacing w:line="360" w:lineRule="auto"/>
              <w:ind w:left="-284" w:firstLine="284"/>
              <w:jc w:val="center"/>
              <w:rPr>
                <w:rFonts w:ascii="Bahnschrift Light SemiCondensed" w:hAnsi="Bahnschrift Light SemiCondensed"/>
              </w:rPr>
            </w:pPr>
            <w:r w:rsidRPr="0009026D">
              <w:rPr>
                <w:rFonts w:ascii="Arial Narrow" w:hAnsi="Arial Narrow"/>
                <w:color w:val="000000"/>
                <w:sz w:val="22"/>
                <w:shd w:val="clear" w:color="auto" w:fill="FFFFFF"/>
              </w:rPr>
              <w:t>Главный экран внешнего программного обеспечения МУР</w:t>
            </w:r>
          </w:p>
        </w:tc>
      </w:tr>
    </w:tbl>
    <w:tbl>
      <w:tblPr>
        <w:tblW w:w="9908" w:type="dxa"/>
        <w:tblInd w:w="-284" w:type="dxa"/>
        <w:tblLook w:val="04A0" w:firstRow="1" w:lastRow="0" w:firstColumn="1" w:lastColumn="0" w:noHBand="0" w:noVBand="1"/>
      </w:tblPr>
      <w:tblGrid>
        <w:gridCol w:w="2551"/>
        <w:gridCol w:w="2551"/>
        <w:gridCol w:w="2403"/>
        <w:gridCol w:w="2403"/>
      </w:tblGrid>
      <w:tr w:rsidR="007C609B" w:rsidRPr="004039A3" w:rsidTr="007A422E">
        <w:trPr>
          <w:trHeight w:val="5438"/>
        </w:trPr>
        <w:tc>
          <w:tcPr>
            <w:tcW w:w="2551" w:type="dxa"/>
            <w:shd w:val="clear" w:color="auto" w:fill="auto"/>
          </w:tcPr>
          <w:p w:rsidR="007C609B" w:rsidRPr="004039A3" w:rsidRDefault="007C609B" w:rsidP="00FE687A">
            <w:pPr>
              <w:spacing w:line="360" w:lineRule="auto"/>
              <w:jc w:val="both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1333500" cy="2695575"/>
                  <wp:effectExtent l="0" t="0" r="0" b="9525"/>
                  <wp:docPr id="12" name="Рисунок 12" descr="Screenshot_20250205_22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Screenshot_20250205_2243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0" b="6518"/>
                          <a:stretch/>
                        </pic:blipFill>
                        <pic:spPr bwMode="auto">
                          <a:xfrm>
                            <a:off x="0" y="0"/>
                            <a:ext cx="1335188" cy="269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609B" w:rsidRPr="004039A3" w:rsidRDefault="007C609B" w:rsidP="00FE687A">
            <w:pPr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color w:val="000000"/>
                <w:shd w:val="clear" w:color="auto" w:fill="FFFFFF"/>
              </w:rPr>
              <w:t>График изменения температуры</w:t>
            </w:r>
          </w:p>
        </w:tc>
        <w:tc>
          <w:tcPr>
            <w:tcW w:w="2551" w:type="dxa"/>
            <w:shd w:val="clear" w:color="auto" w:fill="auto"/>
          </w:tcPr>
          <w:p w:rsidR="007C609B" w:rsidRPr="004039A3" w:rsidRDefault="007C609B" w:rsidP="00FE687A">
            <w:pPr>
              <w:spacing w:line="360" w:lineRule="auto"/>
              <w:jc w:val="both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1333500" cy="2695575"/>
                  <wp:effectExtent l="0" t="0" r="0" b="0"/>
                  <wp:docPr id="11" name="Рисунок 11" descr="Screenshot_20250205_22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creenshot_20250205_22440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8" b="5751"/>
                          <a:stretch/>
                        </pic:blipFill>
                        <pic:spPr bwMode="auto">
                          <a:xfrm>
                            <a:off x="0" y="0"/>
                            <a:ext cx="1333749" cy="2696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609B" w:rsidRPr="004039A3" w:rsidRDefault="007C609B" w:rsidP="007C609B">
            <w:pPr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color w:val="000000"/>
                <w:shd w:val="clear" w:color="auto" w:fill="FFFFFF"/>
              </w:rPr>
              <w:t>График изменения скорости ветра</w:t>
            </w:r>
          </w:p>
        </w:tc>
        <w:tc>
          <w:tcPr>
            <w:tcW w:w="2403" w:type="dxa"/>
            <w:shd w:val="clear" w:color="auto" w:fill="auto"/>
          </w:tcPr>
          <w:p w:rsidR="007C609B" w:rsidRPr="004039A3" w:rsidRDefault="007C609B" w:rsidP="00FE687A">
            <w:pPr>
              <w:spacing w:line="360" w:lineRule="auto"/>
              <w:jc w:val="both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1235916" cy="2695575"/>
                  <wp:effectExtent l="0" t="0" r="2540" b="0"/>
                  <wp:docPr id="10" name="Рисунок 10" descr="Screenshot_20250204_02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Screenshot_20250204_021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117" cy="270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609B" w:rsidRPr="004039A3" w:rsidRDefault="007C609B" w:rsidP="00FE687A">
            <w:pPr>
              <w:spacing w:before="24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color w:val="000000"/>
                <w:shd w:val="clear" w:color="auto" w:fill="FFFFFF"/>
              </w:rPr>
              <w:t>График изменения давления</w:t>
            </w:r>
          </w:p>
        </w:tc>
        <w:tc>
          <w:tcPr>
            <w:tcW w:w="2403" w:type="dxa"/>
            <w:shd w:val="clear" w:color="auto" w:fill="auto"/>
          </w:tcPr>
          <w:p w:rsidR="007C609B" w:rsidRPr="004039A3" w:rsidRDefault="007C609B" w:rsidP="00FE687A">
            <w:pPr>
              <w:spacing w:line="360" w:lineRule="auto"/>
              <w:jc w:val="both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noProof/>
                <w:color w:val="000000"/>
                <w:shd w:val="clear" w:color="auto" w:fill="FFFFFF"/>
              </w:rPr>
              <w:drawing>
                <wp:inline distT="0" distB="0" distL="0" distR="0">
                  <wp:extent cx="1238250" cy="2691848"/>
                  <wp:effectExtent l="0" t="0" r="0" b="0"/>
                  <wp:docPr id="9" name="Рисунок 9" descr="Screenshot_20250204_021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Screenshot_20250204_021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631" cy="2699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609B" w:rsidRPr="004039A3" w:rsidRDefault="007C609B" w:rsidP="00FE687A">
            <w:pPr>
              <w:spacing w:before="24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4039A3">
              <w:rPr>
                <w:rFonts w:ascii="Arial Narrow" w:hAnsi="Arial Narrow"/>
                <w:color w:val="000000"/>
                <w:shd w:val="clear" w:color="auto" w:fill="FFFFFF"/>
              </w:rPr>
              <w:t>График изменения давления</w:t>
            </w:r>
          </w:p>
        </w:tc>
      </w:tr>
    </w:tbl>
    <w:p w:rsidR="005F242A" w:rsidRDefault="007A422E" w:rsidP="009F3D02">
      <w:pPr>
        <w:rPr>
          <w:rFonts w:ascii="Bahnschrift Light SemiCondensed" w:hAnsi="Bahnschrift Light SemiCondensed" w:cs="Times New Roman"/>
          <w:sz w:val="20"/>
          <w:szCs w:val="28"/>
        </w:rPr>
      </w:pPr>
      <w:r w:rsidRPr="00F93B1A">
        <w:rPr>
          <w:rFonts w:ascii="Bahnschrift Light SemiCondensed" w:hAnsi="Bahnschrift Light SemiCondensed"/>
          <w:noProof/>
          <w:sz w:val="28"/>
        </w:rPr>
        <w:drawing>
          <wp:anchor distT="0" distB="0" distL="114300" distR="114300" simplePos="0" relativeHeight="251670528" behindDoc="0" locked="0" layoutInCell="1" allowOverlap="1" wp14:anchorId="7ED752EA" wp14:editId="2594D358">
            <wp:simplePos x="0" y="0"/>
            <wp:positionH relativeFrom="column">
              <wp:posOffset>104775</wp:posOffset>
            </wp:positionH>
            <wp:positionV relativeFrom="paragraph">
              <wp:posOffset>-187478</wp:posOffset>
            </wp:positionV>
            <wp:extent cx="905510" cy="1186180"/>
            <wp:effectExtent l="0" t="0" r="8890" b="0"/>
            <wp:wrapNone/>
            <wp:docPr id="3" name="Рисунок 3" descr="C:\Users\Home\AppData\Local\Microsoft\Windows\INetCache\Content.Word\-528314658157663945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AppData\Local\Microsoft\Windows\INetCache\Content.Word\-5283146581576639457_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91" t="36694" r="35229" b="36138"/>
                    <a:stretch/>
                  </pic:blipFill>
                  <pic:spPr bwMode="auto">
                    <a:xfrm>
                      <a:off x="0" y="0"/>
                      <a:ext cx="905510" cy="118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B8B" w:rsidRDefault="00A87B8B" w:rsidP="00A87B8B">
      <w:pPr>
        <w:ind w:left="1416" w:firstLine="708"/>
        <w:rPr>
          <w:rFonts w:ascii="Bahnschrift Light SemiCondensed" w:hAnsi="Bahnschrift Light SemiCondensed"/>
          <w:sz w:val="40"/>
          <w:szCs w:val="36"/>
        </w:rPr>
      </w:pPr>
      <w:r w:rsidRPr="000A426E">
        <w:rPr>
          <w:rFonts w:ascii="Bahnschrift Light SemiCondensed" w:hAnsi="Bahnschrift Light SemiCondensed"/>
          <w:sz w:val="40"/>
          <w:szCs w:val="36"/>
        </w:rPr>
        <w:lastRenderedPageBreak/>
        <w:t>Метеостанция ультразвуковая ручная МУР</w:t>
      </w:r>
    </w:p>
    <w:p w:rsidR="005F242A" w:rsidRDefault="005F242A">
      <w:pPr>
        <w:rPr>
          <w:rFonts w:ascii="Bahnschrift Light SemiCondensed" w:hAnsi="Bahnschrift Light SemiCondensed" w:cs="Times New Roman"/>
          <w:sz w:val="20"/>
          <w:szCs w:val="28"/>
        </w:rPr>
      </w:pPr>
    </w:p>
    <w:p w:rsidR="005F242A" w:rsidRPr="00D36C65" w:rsidRDefault="005F242A" w:rsidP="005F242A">
      <w:pPr>
        <w:jc w:val="center"/>
        <w:rPr>
          <w:rFonts w:ascii="Bahnschrift Light SemiCondensed" w:hAnsi="Bahnschrift Light SemiCondensed"/>
          <w:b/>
          <w:sz w:val="24"/>
          <w:szCs w:val="24"/>
        </w:rPr>
      </w:pPr>
      <w:r w:rsidRPr="00D36C65">
        <w:rPr>
          <w:rFonts w:ascii="Bahnschrift Light SemiCondensed" w:hAnsi="Bahnschrift Light SemiCondensed"/>
          <w:b/>
          <w:sz w:val="24"/>
          <w:szCs w:val="24"/>
        </w:rPr>
        <w:t>Сферы применения.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7A422E" w:rsidTr="007A422E">
        <w:tc>
          <w:tcPr>
            <w:tcW w:w="4672" w:type="dxa"/>
          </w:tcPr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На кораблях и судах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В морских портах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В мобильных лабораториях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Для повышения точности стрельбы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На предприятиях промышленности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Для проведения метеорологических наблюдений</w:t>
            </w:r>
          </w:p>
          <w:p w:rsidR="007A422E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</w:p>
        </w:tc>
        <w:tc>
          <w:tcPr>
            <w:tcW w:w="4673" w:type="dxa"/>
          </w:tcPr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Для мобильно-спасательных формирований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 xml:space="preserve">- В сельском хозяйстве 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В научных исследованиях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В строительстве;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На аэродромах, вертолетных площадках</w:t>
            </w:r>
          </w:p>
          <w:p w:rsidR="007A422E" w:rsidRPr="00D36C65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На площадках БПЛА</w:t>
            </w:r>
          </w:p>
          <w:p w:rsidR="007A422E" w:rsidRDefault="007A422E" w:rsidP="007A422E">
            <w:pPr>
              <w:rPr>
                <w:rFonts w:ascii="Bahnschrift Light SemiCondensed" w:hAnsi="Bahnschrift Light SemiCondensed"/>
                <w:sz w:val="24"/>
                <w:szCs w:val="24"/>
              </w:rPr>
            </w:pPr>
            <w:r w:rsidRPr="00D36C65">
              <w:rPr>
                <w:rFonts w:ascii="Bahnschrift Light SemiCondensed" w:hAnsi="Bahnschrift Light SemiCondensed"/>
                <w:sz w:val="24"/>
                <w:szCs w:val="24"/>
              </w:rPr>
              <w:t>- Других сферах</w:t>
            </w:r>
          </w:p>
        </w:tc>
      </w:tr>
    </w:tbl>
    <w:p w:rsidR="005F242A" w:rsidRPr="00D36C65" w:rsidRDefault="005F242A" w:rsidP="007A422E">
      <w:pPr>
        <w:spacing w:line="240" w:lineRule="auto"/>
        <w:rPr>
          <w:rFonts w:ascii="Bahnschrift Light SemiCondensed" w:hAnsi="Bahnschrift Light SemiCondensed"/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4682"/>
      </w:tblGrid>
      <w:tr w:rsidR="007A422E" w:rsidTr="00B23DA1">
        <w:tc>
          <w:tcPr>
            <w:tcW w:w="4672" w:type="dxa"/>
          </w:tcPr>
          <w:p w:rsidR="00B23DA1" w:rsidRDefault="00B23DA1" w:rsidP="009F3D02">
            <w:pPr>
              <w:rPr>
                <w:rFonts w:ascii="Bahnschrift Light SemiCondensed" w:hAnsi="Bahnschrift Light SemiCondensed"/>
                <w:szCs w:val="28"/>
              </w:rPr>
            </w:pPr>
            <w:r>
              <w:rPr>
                <w:rFonts w:ascii="Bahnschrift Light SemiCondensed" w:hAnsi="Bahnschrift Light SemiCondensed"/>
                <w:noProof/>
                <w:szCs w:val="28"/>
              </w:rPr>
              <w:drawing>
                <wp:inline distT="0" distB="0" distL="0" distR="0">
                  <wp:extent cx="3412184" cy="4582633"/>
                  <wp:effectExtent l="0" t="0" r="0" b="8890"/>
                  <wp:docPr id="4" name="Рисунок 4" descr="C:\Users\Home\AppData\Local\Microsoft\Windows\INetCache\Content.Word\IMG_20250216_013650_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Home\AppData\Local\Microsoft\Windows\INetCache\Content.Word\IMG_20250216_013650_5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8232" cy="460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B23DA1" w:rsidRDefault="00B23DA1" w:rsidP="009F3D02">
            <w:pPr>
              <w:rPr>
                <w:rFonts w:ascii="Bahnschrift Light SemiCondensed" w:hAnsi="Bahnschrift Light SemiCondensed"/>
                <w:szCs w:val="28"/>
              </w:rPr>
            </w:pPr>
            <w:r>
              <w:rPr>
                <w:rFonts w:ascii="Bahnschrift Light SemiCondensed" w:hAnsi="Bahnschrift Light SemiCondensed"/>
                <w:noProof/>
                <w:szCs w:val="28"/>
              </w:rPr>
              <w:drawing>
                <wp:inline distT="0" distB="0" distL="0" distR="0">
                  <wp:extent cx="3418852" cy="4582160"/>
                  <wp:effectExtent l="0" t="0" r="0" b="8890"/>
                  <wp:docPr id="5" name="Рисунок 5" descr="C:\Users\Home\AppData\Local\Microsoft\Windows\INetCache\Content.Word\IMG_20250216_013650_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ome\AppData\Local\Microsoft\Windows\INetCache\Content.Word\IMG_20250216_013650_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210" cy="4636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6185" w:rsidRDefault="005B6185" w:rsidP="009F3D02">
      <w:pPr>
        <w:rPr>
          <w:rFonts w:ascii="Bahnschrift Light SemiCondensed" w:hAnsi="Bahnschrift Light SemiCondensed" w:cs="Times New Roman"/>
          <w:sz w:val="20"/>
          <w:szCs w:val="28"/>
        </w:rPr>
      </w:pPr>
    </w:p>
    <w:p w:rsidR="007A422E" w:rsidRPr="00621370" w:rsidRDefault="007A422E" w:rsidP="009F3D02">
      <w:pPr>
        <w:rPr>
          <w:rFonts w:ascii="Bahnschrift Light SemiCondensed" w:hAnsi="Bahnschrift Light SemiCondensed" w:cs="Times New Roman"/>
          <w:sz w:val="20"/>
          <w:szCs w:val="28"/>
        </w:rPr>
      </w:pPr>
      <w:bookmarkStart w:id="0" w:name="_GoBack"/>
      <w:bookmarkEnd w:id="0"/>
    </w:p>
    <w:sectPr w:rsidR="007A422E" w:rsidRPr="00621370" w:rsidSect="004302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Полужирный">
    <w:panose1 w:val="00000000000000000000"/>
    <w:charset w:val="00"/>
    <w:family w:val="roman"/>
    <w:notTrueType/>
    <w:pitch w:val="default"/>
  </w:font>
  <w:font w:name="Bahnschrift Light Semi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2F62D7"/>
    <w:multiLevelType w:val="hybridMultilevel"/>
    <w:tmpl w:val="03F2A0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897CF7"/>
    <w:multiLevelType w:val="hybridMultilevel"/>
    <w:tmpl w:val="A7D07A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0576BE"/>
    <w:multiLevelType w:val="hybridMultilevel"/>
    <w:tmpl w:val="3C40E4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787833"/>
    <w:multiLevelType w:val="hybridMultilevel"/>
    <w:tmpl w:val="E3B2C2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D37E77"/>
    <w:multiLevelType w:val="multilevel"/>
    <w:tmpl w:val="3538ED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>
      <w:start w:val="7"/>
      <w:numFmt w:val="decimal"/>
      <w:lvlText w:val="%1.%2."/>
      <w:lvlJc w:val="left"/>
      <w:pPr>
        <w:tabs>
          <w:tab w:val="num" w:pos="793"/>
        </w:tabs>
        <w:ind w:left="793" w:hanging="720"/>
      </w:pPr>
      <w:rPr>
        <w:rFonts w:cs="Times New Roman" w:hint="default"/>
      </w:rPr>
    </w:lvl>
    <w:lvl w:ilvl="2">
      <w:start w:val="4"/>
      <w:numFmt w:val="decimal"/>
      <w:lvlText w:val="%1.%2.%3."/>
      <w:lvlJc w:val="left"/>
      <w:pPr>
        <w:tabs>
          <w:tab w:val="num" w:pos="866"/>
        </w:tabs>
        <w:ind w:left="866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939"/>
        </w:tabs>
        <w:ind w:left="939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372"/>
        </w:tabs>
        <w:ind w:left="1372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5"/>
        </w:tabs>
        <w:ind w:left="144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78"/>
        </w:tabs>
        <w:ind w:left="1878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951"/>
        </w:tabs>
        <w:ind w:left="1951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384"/>
        </w:tabs>
        <w:ind w:left="2384" w:hanging="1800"/>
      </w:pPr>
      <w:rPr>
        <w:rFonts w:cs="Times New Roman" w:hint="default"/>
      </w:rPr>
    </w:lvl>
  </w:abstractNum>
  <w:abstractNum w:abstractNumId="5" w15:restartNumberingAfterBreak="0">
    <w:nsid w:val="29AE2F10"/>
    <w:multiLevelType w:val="hybridMultilevel"/>
    <w:tmpl w:val="5C00DD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9F57FA"/>
    <w:multiLevelType w:val="hybridMultilevel"/>
    <w:tmpl w:val="0F7C6508"/>
    <w:lvl w:ilvl="0" w:tplc="504605C4">
      <w:start w:val="1"/>
      <w:numFmt w:val="bullet"/>
      <w:lvlText w:val=""/>
      <w:lvlJc w:val="left"/>
      <w:pPr>
        <w:ind w:left="8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</w:abstractNum>
  <w:abstractNum w:abstractNumId="7" w15:restartNumberingAfterBreak="0">
    <w:nsid w:val="33D118F1"/>
    <w:multiLevelType w:val="hybridMultilevel"/>
    <w:tmpl w:val="C430F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3F4713A"/>
    <w:multiLevelType w:val="hybridMultilevel"/>
    <w:tmpl w:val="3A72AD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9CA597A"/>
    <w:multiLevelType w:val="hybridMultilevel"/>
    <w:tmpl w:val="E5848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59F46FC"/>
    <w:multiLevelType w:val="hybridMultilevel"/>
    <w:tmpl w:val="4A0ACFB2"/>
    <w:lvl w:ilvl="0" w:tplc="E8769D54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4CC7AA5"/>
    <w:multiLevelType w:val="hybridMultilevel"/>
    <w:tmpl w:val="C2E204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821680F"/>
    <w:multiLevelType w:val="hybridMultilevel"/>
    <w:tmpl w:val="C57A7E6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1"/>
  </w:num>
  <w:num w:numId="3">
    <w:abstractNumId w:val="10"/>
  </w:num>
  <w:num w:numId="4">
    <w:abstractNumId w:val="4"/>
  </w:num>
  <w:num w:numId="5">
    <w:abstractNumId w:val="3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</w:num>
  <w:num w:numId="8">
    <w:abstractNumId w:val="7"/>
  </w:num>
  <w:num w:numId="9">
    <w:abstractNumId w:val="5"/>
  </w:num>
  <w:num w:numId="10">
    <w:abstractNumId w:val="0"/>
  </w:num>
  <w:num w:numId="11">
    <w:abstractNumId w:val="2"/>
  </w:num>
  <w:num w:numId="12">
    <w:abstractNumId w:val="12"/>
  </w:num>
  <w:num w:numId="13">
    <w:abstractNumId w:val="1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721C"/>
    <w:rsid w:val="00014C02"/>
    <w:rsid w:val="00033228"/>
    <w:rsid w:val="000448D0"/>
    <w:rsid w:val="000469AE"/>
    <w:rsid w:val="00054E34"/>
    <w:rsid w:val="000603B6"/>
    <w:rsid w:val="00063E5C"/>
    <w:rsid w:val="0007616F"/>
    <w:rsid w:val="0008114D"/>
    <w:rsid w:val="000C1EC0"/>
    <w:rsid w:val="000D6007"/>
    <w:rsid w:val="000E33E8"/>
    <w:rsid w:val="000E4E0F"/>
    <w:rsid w:val="000E502B"/>
    <w:rsid w:val="000F0A3A"/>
    <w:rsid w:val="000F0C3B"/>
    <w:rsid w:val="001110FC"/>
    <w:rsid w:val="001124C6"/>
    <w:rsid w:val="00124750"/>
    <w:rsid w:val="00132040"/>
    <w:rsid w:val="00134464"/>
    <w:rsid w:val="00147B10"/>
    <w:rsid w:val="00151EC9"/>
    <w:rsid w:val="001640EB"/>
    <w:rsid w:val="00174B44"/>
    <w:rsid w:val="00190A0C"/>
    <w:rsid w:val="001C0BBF"/>
    <w:rsid w:val="001C1968"/>
    <w:rsid w:val="001C48AB"/>
    <w:rsid w:val="001D3964"/>
    <w:rsid w:val="001D509E"/>
    <w:rsid w:val="001E788F"/>
    <w:rsid w:val="001F18ED"/>
    <w:rsid w:val="00216CF6"/>
    <w:rsid w:val="00226428"/>
    <w:rsid w:val="0022715E"/>
    <w:rsid w:val="00227FE3"/>
    <w:rsid w:val="00232E8E"/>
    <w:rsid w:val="00236619"/>
    <w:rsid w:val="00244604"/>
    <w:rsid w:val="002638B5"/>
    <w:rsid w:val="0026481A"/>
    <w:rsid w:val="00271B19"/>
    <w:rsid w:val="00273F41"/>
    <w:rsid w:val="00274924"/>
    <w:rsid w:val="002755BD"/>
    <w:rsid w:val="0028412D"/>
    <w:rsid w:val="0029416C"/>
    <w:rsid w:val="00295AF7"/>
    <w:rsid w:val="002A4705"/>
    <w:rsid w:val="002B0545"/>
    <w:rsid w:val="002B1C68"/>
    <w:rsid w:val="002B1FA7"/>
    <w:rsid w:val="002B653B"/>
    <w:rsid w:val="002C0126"/>
    <w:rsid w:val="002D696C"/>
    <w:rsid w:val="00301E2C"/>
    <w:rsid w:val="00306D21"/>
    <w:rsid w:val="003122F3"/>
    <w:rsid w:val="00313344"/>
    <w:rsid w:val="00322D03"/>
    <w:rsid w:val="00325F6E"/>
    <w:rsid w:val="0034195F"/>
    <w:rsid w:val="0035123A"/>
    <w:rsid w:val="003619B9"/>
    <w:rsid w:val="003779B4"/>
    <w:rsid w:val="00397BB1"/>
    <w:rsid w:val="003C041E"/>
    <w:rsid w:val="003D0169"/>
    <w:rsid w:val="003F0E9A"/>
    <w:rsid w:val="003F463F"/>
    <w:rsid w:val="0040666D"/>
    <w:rsid w:val="00415667"/>
    <w:rsid w:val="0041662D"/>
    <w:rsid w:val="00416C7E"/>
    <w:rsid w:val="00430242"/>
    <w:rsid w:val="00431CA6"/>
    <w:rsid w:val="00434128"/>
    <w:rsid w:val="00442AA9"/>
    <w:rsid w:val="00442CA1"/>
    <w:rsid w:val="00465601"/>
    <w:rsid w:val="00470404"/>
    <w:rsid w:val="00471D8B"/>
    <w:rsid w:val="004879FE"/>
    <w:rsid w:val="00496694"/>
    <w:rsid w:val="00497472"/>
    <w:rsid w:val="004A66CB"/>
    <w:rsid w:val="004C08A0"/>
    <w:rsid w:val="00502B0C"/>
    <w:rsid w:val="005036B2"/>
    <w:rsid w:val="005075AB"/>
    <w:rsid w:val="005115FB"/>
    <w:rsid w:val="00524E91"/>
    <w:rsid w:val="00533EB9"/>
    <w:rsid w:val="00545934"/>
    <w:rsid w:val="0054679E"/>
    <w:rsid w:val="005478B4"/>
    <w:rsid w:val="005523DA"/>
    <w:rsid w:val="00556E5E"/>
    <w:rsid w:val="005572DE"/>
    <w:rsid w:val="0058280F"/>
    <w:rsid w:val="00583C3B"/>
    <w:rsid w:val="00583DAA"/>
    <w:rsid w:val="00590A8B"/>
    <w:rsid w:val="005A1C13"/>
    <w:rsid w:val="005A617B"/>
    <w:rsid w:val="005B2944"/>
    <w:rsid w:val="005B6185"/>
    <w:rsid w:val="005C6274"/>
    <w:rsid w:val="005F242A"/>
    <w:rsid w:val="0060620D"/>
    <w:rsid w:val="00606800"/>
    <w:rsid w:val="00621370"/>
    <w:rsid w:val="00622CF0"/>
    <w:rsid w:val="006253E1"/>
    <w:rsid w:val="00625922"/>
    <w:rsid w:val="00640BFE"/>
    <w:rsid w:val="00645977"/>
    <w:rsid w:val="0065343B"/>
    <w:rsid w:val="0066331F"/>
    <w:rsid w:val="00695C29"/>
    <w:rsid w:val="006A4EA2"/>
    <w:rsid w:val="006B704D"/>
    <w:rsid w:val="006C13F7"/>
    <w:rsid w:val="006C27EF"/>
    <w:rsid w:val="006C48EF"/>
    <w:rsid w:val="006D4271"/>
    <w:rsid w:val="006D6BF3"/>
    <w:rsid w:val="006E0CCA"/>
    <w:rsid w:val="007079B7"/>
    <w:rsid w:val="00711D37"/>
    <w:rsid w:val="007131B1"/>
    <w:rsid w:val="007454DE"/>
    <w:rsid w:val="00745A50"/>
    <w:rsid w:val="007609B1"/>
    <w:rsid w:val="007713D0"/>
    <w:rsid w:val="0078188A"/>
    <w:rsid w:val="00783631"/>
    <w:rsid w:val="007963CC"/>
    <w:rsid w:val="00796E40"/>
    <w:rsid w:val="007A04AB"/>
    <w:rsid w:val="007A3409"/>
    <w:rsid w:val="007A422E"/>
    <w:rsid w:val="007A44EA"/>
    <w:rsid w:val="007A6101"/>
    <w:rsid w:val="007C2983"/>
    <w:rsid w:val="007C609B"/>
    <w:rsid w:val="007C7182"/>
    <w:rsid w:val="007D2A2C"/>
    <w:rsid w:val="007E0BF5"/>
    <w:rsid w:val="007E2823"/>
    <w:rsid w:val="007E2E49"/>
    <w:rsid w:val="007E33D6"/>
    <w:rsid w:val="007E34FF"/>
    <w:rsid w:val="007E3646"/>
    <w:rsid w:val="007E6712"/>
    <w:rsid w:val="007E7421"/>
    <w:rsid w:val="007F3F13"/>
    <w:rsid w:val="007F5434"/>
    <w:rsid w:val="00810D52"/>
    <w:rsid w:val="00817B88"/>
    <w:rsid w:val="008201ED"/>
    <w:rsid w:val="00845B9D"/>
    <w:rsid w:val="0085577C"/>
    <w:rsid w:val="0088081F"/>
    <w:rsid w:val="00887FCE"/>
    <w:rsid w:val="008960FE"/>
    <w:rsid w:val="008A5B8C"/>
    <w:rsid w:val="008B1A17"/>
    <w:rsid w:val="008B523E"/>
    <w:rsid w:val="008C41FD"/>
    <w:rsid w:val="008C5612"/>
    <w:rsid w:val="008D0C6A"/>
    <w:rsid w:val="008D3D0E"/>
    <w:rsid w:val="008E6FD8"/>
    <w:rsid w:val="008F2399"/>
    <w:rsid w:val="008F3D6F"/>
    <w:rsid w:val="0090721C"/>
    <w:rsid w:val="009145F7"/>
    <w:rsid w:val="00922E07"/>
    <w:rsid w:val="00926F65"/>
    <w:rsid w:val="00932A91"/>
    <w:rsid w:val="00942D27"/>
    <w:rsid w:val="00947AA2"/>
    <w:rsid w:val="00976EF5"/>
    <w:rsid w:val="0098247B"/>
    <w:rsid w:val="00985C7B"/>
    <w:rsid w:val="009B1685"/>
    <w:rsid w:val="009C0785"/>
    <w:rsid w:val="009D0508"/>
    <w:rsid w:val="009D19D9"/>
    <w:rsid w:val="009D417B"/>
    <w:rsid w:val="009E2AD9"/>
    <w:rsid w:val="009E659A"/>
    <w:rsid w:val="009F10C4"/>
    <w:rsid w:val="009F32C1"/>
    <w:rsid w:val="009F3D02"/>
    <w:rsid w:val="009F79E5"/>
    <w:rsid w:val="00A0342B"/>
    <w:rsid w:val="00A03D26"/>
    <w:rsid w:val="00A21EE5"/>
    <w:rsid w:val="00A25A3D"/>
    <w:rsid w:val="00A3309F"/>
    <w:rsid w:val="00A5085D"/>
    <w:rsid w:val="00A83B8A"/>
    <w:rsid w:val="00A84C58"/>
    <w:rsid w:val="00A87B8B"/>
    <w:rsid w:val="00A968E7"/>
    <w:rsid w:val="00AA6FD7"/>
    <w:rsid w:val="00AB14F9"/>
    <w:rsid w:val="00AE482D"/>
    <w:rsid w:val="00AE4831"/>
    <w:rsid w:val="00AE6428"/>
    <w:rsid w:val="00AE662B"/>
    <w:rsid w:val="00AF1519"/>
    <w:rsid w:val="00AF5370"/>
    <w:rsid w:val="00AF6197"/>
    <w:rsid w:val="00B01BDC"/>
    <w:rsid w:val="00B02B37"/>
    <w:rsid w:val="00B068D5"/>
    <w:rsid w:val="00B163E8"/>
    <w:rsid w:val="00B22C9D"/>
    <w:rsid w:val="00B23DA1"/>
    <w:rsid w:val="00B6032D"/>
    <w:rsid w:val="00B60378"/>
    <w:rsid w:val="00B63947"/>
    <w:rsid w:val="00B6436D"/>
    <w:rsid w:val="00B671D2"/>
    <w:rsid w:val="00B7609D"/>
    <w:rsid w:val="00BA58E4"/>
    <w:rsid w:val="00BC1C57"/>
    <w:rsid w:val="00BC6EB6"/>
    <w:rsid w:val="00BD17A4"/>
    <w:rsid w:val="00BD3C2F"/>
    <w:rsid w:val="00BD4FA1"/>
    <w:rsid w:val="00BD6083"/>
    <w:rsid w:val="00BF010B"/>
    <w:rsid w:val="00BF7294"/>
    <w:rsid w:val="00C07C91"/>
    <w:rsid w:val="00C11419"/>
    <w:rsid w:val="00C31DA4"/>
    <w:rsid w:val="00C63604"/>
    <w:rsid w:val="00C64B7C"/>
    <w:rsid w:val="00C71175"/>
    <w:rsid w:val="00C87B13"/>
    <w:rsid w:val="00C92E41"/>
    <w:rsid w:val="00CD618E"/>
    <w:rsid w:val="00CE0C1E"/>
    <w:rsid w:val="00CE1F44"/>
    <w:rsid w:val="00CE2429"/>
    <w:rsid w:val="00D05E7F"/>
    <w:rsid w:val="00D164C3"/>
    <w:rsid w:val="00D26C2F"/>
    <w:rsid w:val="00D27AB2"/>
    <w:rsid w:val="00D34324"/>
    <w:rsid w:val="00D37331"/>
    <w:rsid w:val="00D459E4"/>
    <w:rsid w:val="00D47530"/>
    <w:rsid w:val="00D47DD4"/>
    <w:rsid w:val="00D61FC3"/>
    <w:rsid w:val="00D62A96"/>
    <w:rsid w:val="00D85DA5"/>
    <w:rsid w:val="00D93AF1"/>
    <w:rsid w:val="00D947CC"/>
    <w:rsid w:val="00DA0351"/>
    <w:rsid w:val="00DA6E6B"/>
    <w:rsid w:val="00DB0651"/>
    <w:rsid w:val="00DB48F3"/>
    <w:rsid w:val="00DD4DEF"/>
    <w:rsid w:val="00DE7BCA"/>
    <w:rsid w:val="00DF1F7C"/>
    <w:rsid w:val="00E01851"/>
    <w:rsid w:val="00E03673"/>
    <w:rsid w:val="00E11C1C"/>
    <w:rsid w:val="00E12D05"/>
    <w:rsid w:val="00E1353E"/>
    <w:rsid w:val="00E16108"/>
    <w:rsid w:val="00E21C43"/>
    <w:rsid w:val="00E350D7"/>
    <w:rsid w:val="00E37A07"/>
    <w:rsid w:val="00E42DCF"/>
    <w:rsid w:val="00E50498"/>
    <w:rsid w:val="00E57ED7"/>
    <w:rsid w:val="00E8195A"/>
    <w:rsid w:val="00E82211"/>
    <w:rsid w:val="00E83DED"/>
    <w:rsid w:val="00E91923"/>
    <w:rsid w:val="00E964A5"/>
    <w:rsid w:val="00E96681"/>
    <w:rsid w:val="00EB7A62"/>
    <w:rsid w:val="00EB7FF4"/>
    <w:rsid w:val="00ED222D"/>
    <w:rsid w:val="00EE44DD"/>
    <w:rsid w:val="00EF3750"/>
    <w:rsid w:val="00F11EA6"/>
    <w:rsid w:val="00F15E9A"/>
    <w:rsid w:val="00F17CED"/>
    <w:rsid w:val="00F67449"/>
    <w:rsid w:val="00F703F4"/>
    <w:rsid w:val="00F70D5E"/>
    <w:rsid w:val="00F806E5"/>
    <w:rsid w:val="00F813AD"/>
    <w:rsid w:val="00F81D64"/>
    <w:rsid w:val="00F85958"/>
    <w:rsid w:val="00F90629"/>
    <w:rsid w:val="00F9382D"/>
    <w:rsid w:val="00FA1B1B"/>
    <w:rsid w:val="00FA4ED6"/>
    <w:rsid w:val="00FB5150"/>
    <w:rsid w:val="00FB76B4"/>
    <w:rsid w:val="00FB7A89"/>
    <w:rsid w:val="00FC72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350599"/>
  <w15:docId w15:val="{D946D19A-D98F-47A7-84EE-4C9B8EE9C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0169"/>
  </w:style>
  <w:style w:type="paragraph" w:styleId="2">
    <w:name w:val="heading 2"/>
    <w:basedOn w:val="a"/>
    <w:next w:val="a"/>
    <w:link w:val="20"/>
    <w:uiPriority w:val="9"/>
    <w:unhideWhenUsed/>
    <w:qFormat/>
    <w:rsid w:val="00E91923"/>
    <w:pPr>
      <w:keepNext/>
      <w:suppressAutoHyphens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9192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72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721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072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90721C"/>
  </w:style>
  <w:style w:type="paragraph" w:styleId="a6">
    <w:name w:val="List Paragraph"/>
    <w:basedOn w:val="a"/>
    <w:link w:val="a7"/>
    <w:uiPriority w:val="34"/>
    <w:qFormat/>
    <w:rsid w:val="00236619"/>
    <w:pPr>
      <w:ind w:left="720"/>
      <w:contextualSpacing/>
    </w:pPr>
  </w:style>
  <w:style w:type="table" w:styleId="a8">
    <w:name w:val="Table Grid"/>
    <w:basedOn w:val="a1"/>
    <w:uiPriority w:val="39"/>
    <w:rsid w:val="00E21C4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msonormalmailrucssattributepostfix">
    <w:name w:val="msonormal_mailru_css_attribute_postfix"/>
    <w:basedOn w:val="a"/>
    <w:rsid w:val="00F703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Emphasis"/>
    <w:basedOn w:val="a0"/>
    <w:uiPriority w:val="20"/>
    <w:qFormat/>
    <w:rsid w:val="00F703F4"/>
    <w:rPr>
      <w:i/>
      <w:iCs/>
    </w:rPr>
  </w:style>
  <w:style w:type="character" w:customStyle="1" w:styleId="form-requiredstar">
    <w:name w:val="form-required_star"/>
    <w:basedOn w:val="a0"/>
    <w:rsid w:val="002755BD"/>
  </w:style>
  <w:style w:type="paragraph" w:customStyle="1" w:styleId="TableParagraph">
    <w:name w:val="Table Paragraph"/>
    <w:basedOn w:val="a"/>
    <w:uiPriority w:val="1"/>
    <w:qFormat/>
    <w:rsid w:val="009C0785"/>
    <w:pPr>
      <w:widowControl w:val="0"/>
      <w:spacing w:after="0" w:line="240" w:lineRule="auto"/>
    </w:pPr>
    <w:rPr>
      <w:rFonts w:ascii="Calibri" w:eastAsia="Calibri" w:hAnsi="Calibri" w:cs="Times New Roman"/>
      <w:lang w:val="en-US" w:eastAsia="en-US"/>
    </w:rPr>
  </w:style>
  <w:style w:type="character" w:customStyle="1" w:styleId="20">
    <w:name w:val="Заголовок 2 Знак"/>
    <w:basedOn w:val="a0"/>
    <w:link w:val="2"/>
    <w:uiPriority w:val="9"/>
    <w:rsid w:val="00E91923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E91923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Body Text"/>
    <w:basedOn w:val="a"/>
    <w:link w:val="ab"/>
    <w:rsid w:val="00E91923"/>
    <w:pPr>
      <w:suppressAutoHyphens/>
      <w:spacing w:after="12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Основной текст Знак"/>
    <w:basedOn w:val="a0"/>
    <w:link w:val="aa"/>
    <w:rsid w:val="00E91923"/>
    <w:rPr>
      <w:rFonts w:ascii="Times New Roman" w:eastAsia="Times New Roman" w:hAnsi="Times New Roman" w:cs="Times New Roman"/>
      <w:sz w:val="20"/>
      <w:szCs w:val="20"/>
    </w:rPr>
  </w:style>
  <w:style w:type="paragraph" w:customStyle="1" w:styleId="21">
    <w:name w:val="Заг 2"/>
    <w:basedOn w:val="2"/>
    <w:link w:val="22"/>
    <w:uiPriority w:val="1"/>
    <w:qFormat/>
    <w:rsid w:val="00E91923"/>
    <w:pPr>
      <w:keepLines/>
      <w:widowControl w:val="0"/>
      <w:numPr>
        <w:ilvl w:val="1"/>
      </w:numPr>
      <w:suppressAutoHyphens w:val="0"/>
      <w:spacing w:before="120" w:after="240"/>
      <w:ind w:left="709" w:hanging="709"/>
    </w:pPr>
    <w:rPr>
      <w:bCs w:val="0"/>
      <w:i w:val="0"/>
      <w:iCs w:val="0"/>
      <w:sz w:val="32"/>
      <w:szCs w:val="32"/>
      <w:lang w:eastAsia="en-US"/>
    </w:rPr>
  </w:style>
  <w:style w:type="character" w:customStyle="1" w:styleId="22">
    <w:name w:val="Заг 2 Знак"/>
    <w:link w:val="21"/>
    <w:uiPriority w:val="1"/>
    <w:rsid w:val="00E91923"/>
    <w:rPr>
      <w:rFonts w:ascii="Cambria" w:eastAsia="Times New Roman" w:hAnsi="Cambria" w:cs="Times New Roman"/>
      <w:b/>
      <w:sz w:val="32"/>
      <w:szCs w:val="32"/>
      <w:lang w:eastAsia="en-US"/>
    </w:rPr>
  </w:style>
  <w:style w:type="paragraph" w:customStyle="1" w:styleId="1">
    <w:name w:val="Бул 1"/>
    <w:basedOn w:val="aa"/>
    <w:link w:val="10"/>
    <w:uiPriority w:val="1"/>
    <w:qFormat/>
    <w:rsid w:val="00E91923"/>
    <w:pPr>
      <w:widowControl w:val="0"/>
      <w:suppressAutoHyphens w:val="0"/>
      <w:spacing w:before="120" w:after="0" w:line="276" w:lineRule="auto"/>
      <w:ind w:left="828" w:right="108" w:hanging="360"/>
      <w:jc w:val="both"/>
    </w:pPr>
    <w:rPr>
      <w:sz w:val="28"/>
      <w:szCs w:val="28"/>
      <w:lang w:eastAsia="en-US"/>
    </w:rPr>
  </w:style>
  <w:style w:type="character" w:customStyle="1" w:styleId="10">
    <w:name w:val="Бул 1 Знак"/>
    <w:link w:val="1"/>
    <w:uiPriority w:val="1"/>
    <w:rsid w:val="00E91923"/>
    <w:rPr>
      <w:rFonts w:ascii="Times New Roman" w:eastAsia="Times New Roman" w:hAnsi="Times New Roman" w:cs="Times New Roman"/>
      <w:sz w:val="28"/>
      <w:szCs w:val="28"/>
      <w:lang w:eastAsia="en-US"/>
    </w:rPr>
  </w:style>
  <w:style w:type="paragraph" w:customStyle="1" w:styleId="ac">
    <w:name w:val="Табл. (название)"/>
    <w:basedOn w:val="a"/>
    <w:link w:val="ad"/>
    <w:uiPriority w:val="1"/>
    <w:qFormat/>
    <w:rsid w:val="00E91923"/>
    <w:pPr>
      <w:widowControl w:val="0"/>
      <w:spacing w:before="20" w:after="0" w:line="240" w:lineRule="auto"/>
      <w:ind w:left="142"/>
    </w:pPr>
    <w:rPr>
      <w:rFonts w:ascii="Times New Roman Полужирный" w:eastAsia="Calibri" w:hAnsi="Times New Roman Полужирный" w:cs="Times New Roman"/>
      <w:b/>
      <w:w w:val="105"/>
      <w:sz w:val="26"/>
      <w:szCs w:val="26"/>
      <w:lang w:eastAsia="en-US"/>
    </w:rPr>
  </w:style>
  <w:style w:type="character" w:customStyle="1" w:styleId="ad">
    <w:name w:val="Табл. (название) Знак"/>
    <w:link w:val="ac"/>
    <w:uiPriority w:val="1"/>
    <w:rsid w:val="00E91923"/>
    <w:rPr>
      <w:rFonts w:ascii="Times New Roman Полужирный" w:eastAsia="Calibri" w:hAnsi="Times New Roman Полужирный" w:cs="Times New Roman"/>
      <w:b/>
      <w:w w:val="105"/>
      <w:sz w:val="26"/>
      <w:szCs w:val="26"/>
      <w:lang w:eastAsia="en-US"/>
    </w:rPr>
  </w:style>
  <w:style w:type="character" w:customStyle="1" w:styleId="a7">
    <w:name w:val="Абзац списка Знак"/>
    <w:link w:val="a6"/>
    <w:uiPriority w:val="34"/>
    <w:locked/>
    <w:rsid w:val="00B6436D"/>
  </w:style>
  <w:style w:type="paragraph" w:customStyle="1" w:styleId="xmsonormal">
    <w:name w:val="x_msonormal"/>
    <w:basedOn w:val="a"/>
    <w:rsid w:val="007836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caption"/>
    <w:basedOn w:val="a"/>
    <w:next w:val="a"/>
    <w:uiPriority w:val="35"/>
    <w:unhideWhenUsed/>
    <w:qFormat/>
    <w:rsid w:val="00783631"/>
    <w:pPr>
      <w:widowControl w:val="0"/>
      <w:autoSpaceDE w:val="0"/>
      <w:autoSpaceDN w:val="0"/>
      <w:spacing w:line="240" w:lineRule="auto"/>
    </w:pPr>
    <w:rPr>
      <w:rFonts w:ascii="Calibri" w:eastAsia="Calibri" w:hAnsi="Calibri" w:cs="Calibri"/>
      <w:i/>
      <w:iCs/>
      <w:color w:val="1F497D" w:themeColor="text2"/>
      <w:sz w:val="18"/>
      <w:szCs w:val="18"/>
      <w:lang w:val="en-US" w:eastAsia="en-US"/>
    </w:rPr>
  </w:style>
  <w:style w:type="character" w:styleId="af">
    <w:name w:val="Hyperlink"/>
    <w:basedOn w:val="a0"/>
    <w:uiPriority w:val="99"/>
    <w:unhideWhenUsed/>
    <w:rsid w:val="0054679E"/>
    <w:rPr>
      <w:color w:val="0000FF" w:themeColor="hyperlink"/>
      <w:u w:val="single"/>
    </w:rPr>
  </w:style>
  <w:style w:type="paragraph" w:styleId="af0">
    <w:name w:val="header"/>
    <w:basedOn w:val="a"/>
    <w:link w:val="af1"/>
    <w:uiPriority w:val="99"/>
    <w:unhideWhenUsed/>
    <w:rsid w:val="00F806E5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sz w:val="24"/>
      <w:lang w:eastAsia="en-US"/>
    </w:rPr>
  </w:style>
  <w:style w:type="character" w:customStyle="1" w:styleId="af1">
    <w:name w:val="Верхний колонтитул Знак"/>
    <w:basedOn w:val="a0"/>
    <w:link w:val="af0"/>
    <w:uiPriority w:val="99"/>
    <w:rsid w:val="00F806E5"/>
    <w:rPr>
      <w:rFonts w:ascii="Calibri" w:eastAsia="Calibri" w:hAnsi="Calibri" w:cs="Times New Roman"/>
      <w:sz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1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3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45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19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88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78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32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45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53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8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4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41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2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4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0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51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95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20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3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58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9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98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66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57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33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6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9979D0-79FA-4865-9FF4-9C4EF0499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490</Words>
  <Characters>2796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3280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Федор</dc:creator>
  <cp:keywords/>
  <dc:description/>
  <cp:lastModifiedBy>Михаил Зеленов</cp:lastModifiedBy>
  <cp:revision>3</cp:revision>
  <cp:lastPrinted>2025-02-15T22:46:00Z</cp:lastPrinted>
  <dcterms:created xsi:type="dcterms:W3CDTF">2025-07-15T16:42:00Z</dcterms:created>
  <dcterms:modified xsi:type="dcterms:W3CDTF">2026-02-11T08:50:00Z</dcterms:modified>
</cp:coreProperties>
</file>